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376"/>
        <w:gridCol w:w="6836"/>
      </w:tblGrid>
      <w:tr w:rsidR="00370C6C" w:rsidTr="006829E6">
        <w:tc>
          <w:tcPr>
            <w:tcW w:w="9212" w:type="dxa"/>
            <w:gridSpan w:val="2"/>
            <w:tcBorders>
              <w:top w:val="double" w:sz="4" w:space="0" w:color="auto"/>
              <w:left w:val="double" w:sz="4" w:space="0" w:color="auto"/>
              <w:bottom w:val="double" w:sz="4" w:space="0" w:color="auto"/>
              <w:right w:val="double" w:sz="4" w:space="0" w:color="auto"/>
            </w:tcBorders>
            <w:vAlign w:val="center"/>
          </w:tcPr>
          <w:p w:rsidR="00370C6C" w:rsidRPr="00370C6C" w:rsidRDefault="006829E6" w:rsidP="006829E6">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Web v</w:t>
            </w:r>
            <w:r w:rsidRPr="00370C6C">
              <w:rPr>
                <w:rFonts w:ascii="Times New Roman" w:hAnsi="Times New Roman" w:cs="Times New Roman"/>
                <w:b/>
                <w:color w:val="000000" w:themeColor="text1"/>
                <w:sz w:val="24"/>
                <w:szCs w:val="24"/>
              </w:rPr>
              <w:t>e Bilgi Teknolojisi Komisyonu</w:t>
            </w:r>
          </w:p>
        </w:tc>
      </w:tr>
      <w:tr w:rsidR="00370C6C" w:rsidTr="006829E6">
        <w:tc>
          <w:tcPr>
            <w:tcW w:w="9212" w:type="dxa"/>
            <w:gridSpan w:val="2"/>
            <w:tcBorders>
              <w:top w:val="double" w:sz="4" w:space="0" w:color="auto"/>
              <w:left w:val="double" w:sz="4" w:space="0" w:color="auto"/>
              <w:bottom w:val="double" w:sz="4" w:space="0" w:color="auto"/>
              <w:right w:val="double" w:sz="4" w:space="0" w:color="auto"/>
            </w:tcBorders>
            <w:vAlign w:val="center"/>
          </w:tcPr>
          <w:p w:rsidR="00370C6C" w:rsidRPr="006829E6" w:rsidRDefault="006829E6" w:rsidP="006829E6">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6829E6" w:rsidTr="006829E6">
        <w:tc>
          <w:tcPr>
            <w:tcW w:w="2376" w:type="dxa"/>
            <w:tcBorders>
              <w:top w:val="double" w:sz="4" w:space="0" w:color="auto"/>
              <w:left w:val="double" w:sz="4" w:space="0" w:color="auto"/>
            </w:tcBorders>
            <w:vAlign w:val="center"/>
          </w:tcPr>
          <w:p w:rsidR="006829E6" w:rsidRPr="00644468" w:rsidRDefault="006829E6" w:rsidP="006829E6">
            <w:pPr>
              <w:pStyle w:val="TableParagraph"/>
              <w:spacing w:line="251" w:lineRule="exact"/>
              <w:rPr>
                <w:b/>
                <w:sz w:val="24"/>
              </w:rPr>
            </w:pPr>
            <w:r w:rsidRPr="00644468">
              <w:rPr>
                <w:b/>
                <w:sz w:val="24"/>
              </w:rPr>
              <w:t>Görevi</w:t>
            </w:r>
          </w:p>
        </w:tc>
        <w:tc>
          <w:tcPr>
            <w:tcW w:w="6836" w:type="dxa"/>
            <w:tcBorders>
              <w:top w:val="double" w:sz="4" w:space="0" w:color="auto"/>
              <w:right w:val="double" w:sz="4" w:space="0" w:color="auto"/>
            </w:tcBorders>
            <w:vAlign w:val="center"/>
          </w:tcPr>
          <w:p w:rsidR="006829E6" w:rsidRPr="00644468" w:rsidRDefault="006829E6" w:rsidP="006829E6">
            <w:pPr>
              <w:pStyle w:val="TableParagraph"/>
              <w:spacing w:line="251" w:lineRule="exact"/>
              <w:ind w:left="34"/>
              <w:rPr>
                <w:b/>
                <w:sz w:val="24"/>
              </w:rPr>
            </w:pPr>
            <w:r w:rsidRPr="00644468">
              <w:rPr>
                <w:b/>
                <w:sz w:val="24"/>
              </w:rPr>
              <w:t>Unvan-Ad-Soyad</w:t>
            </w:r>
          </w:p>
        </w:tc>
      </w:tr>
      <w:tr w:rsidR="006829E6" w:rsidTr="006829E6">
        <w:tc>
          <w:tcPr>
            <w:tcW w:w="2376" w:type="dxa"/>
            <w:tcBorders>
              <w:left w:val="double" w:sz="4" w:space="0" w:color="auto"/>
              <w:bottom w:val="double" w:sz="4" w:space="0" w:color="auto"/>
            </w:tcBorders>
            <w:vAlign w:val="center"/>
          </w:tcPr>
          <w:p w:rsidR="006829E6" w:rsidRPr="00370C6C" w:rsidRDefault="006829E6" w:rsidP="006829E6">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bottom w:val="double" w:sz="4" w:space="0" w:color="auto"/>
              <w:right w:val="double" w:sz="4" w:space="0" w:color="auto"/>
            </w:tcBorders>
            <w:vAlign w:val="center"/>
          </w:tcPr>
          <w:p w:rsidR="006829E6" w:rsidRPr="006829E6" w:rsidRDefault="006829E6" w:rsidP="006829E6">
            <w:pPr>
              <w:rPr>
                <w:rFonts w:ascii="Times New Roman" w:hAnsi="Times New Roman" w:cs="Times New Roman"/>
                <w:sz w:val="24"/>
                <w:szCs w:val="24"/>
              </w:rPr>
            </w:pPr>
            <w:r w:rsidRPr="006829E6">
              <w:rPr>
                <w:rFonts w:ascii="Times New Roman" w:hAnsi="Times New Roman" w:cs="Times New Roman"/>
                <w:color w:val="000000" w:themeColor="text1"/>
                <w:spacing w:val="-1"/>
                <w:kern w:val="24"/>
                <w:sz w:val="24"/>
                <w:szCs w:val="24"/>
              </w:rPr>
              <w:t>Öğr. Gör. Salih Erkut BOZ</w:t>
            </w:r>
          </w:p>
        </w:tc>
      </w:tr>
      <w:tr w:rsidR="006829E6" w:rsidTr="006829E6">
        <w:tc>
          <w:tcPr>
            <w:tcW w:w="2376" w:type="dxa"/>
            <w:tcBorders>
              <w:top w:val="double" w:sz="4" w:space="0" w:color="auto"/>
              <w:left w:val="double" w:sz="4" w:space="0" w:color="auto"/>
            </w:tcBorders>
            <w:vAlign w:val="center"/>
          </w:tcPr>
          <w:p w:rsidR="006829E6" w:rsidRPr="006829E6" w:rsidRDefault="006829E6" w:rsidP="006829E6">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6829E6" w:rsidRPr="006829E6" w:rsidRDefault="006829E6" w:rsidP="001E6148">
            <w:pPr>
              <w:pStyle w:val="TableParagraph"/>
              <w:spacing w:line="251" w:lineRule="exact"/>
              <w:jc w:val="both"/>
              <w:rPr>
                <w:rFonts w:eastAsiaTheme="minorEastAsia"/>
                <w:color w:val="000000" w:themeColor="text1"/>
                <w:spacing w:val="-1"/>
                <w:kern w:val="24"/>
                <w:sz w:val="24"/>
                <w:szCs w:val="24"/>
                <w:lang w:eastAsia="tr-TR"/>
              </w:rPr>
            </w:pPr>
            <w:r w:rsidRPr="006829E6">
              <w:rPr>
                <w:rFonts w:eastAsiaTheme="minorEastAsia"/>
                <w:color w:val="000000" w:themeColor="text1"/>
                <w:spacing w:val="-1"/>
                <w:kern w:val="24"/>
                <w:sz w:val="24"/>
                <w:szCs w:val="24"/>
                <w:lang w:eastAsia="tr-TR"/>
              </w:rPr>
              <w:t>Meslek Yüksekokulunun web ve bilişim alanında yapılan çalışmaları</w:t>
            </w:r>
          </w:p>
          <w:p w:rsidR="006829E6" w:rsidRPr="00370C6C" w:rsidRDefault="006829E6" w:rsidP="001E6148">
            <w:pPr>
              <w:jc w:val="both"/>
              <w:rPr>
                <w:rFonts w:ascii="Times New Roman" w:hAnsi="Times New Roman" w:cs="Times New Roman"/>
                <w:sz w:val="24"/>
                <w:szCs w:val="24"/>
              </w:rPr>
            </w:pPr>
            <w:r w:rsidRPr="006829E6">
              <w:rPr>
                <w:rFonts w:ascii="Times New Roman" w:hAnsi="Times New Roman" w:cs="Times New Roman"/>
                <w:color w:val="000000" w:themeColor="text1"/>
                <w:spacing w:val="-1"/>
                <w:kern w:val="24"/>
                <w:sz w:val="24"/>
                <w:szCs w:val="24"/>
              </w:rPr>
              <w:t xml:space="preserve">Tamamlayan ve gerekli raporları hazırlayan bir komisyondur.Ayda </w:t>
            </w:r>
            <w:r>
              <w:rPr>
                <w:rFonts w:ascii="Times New Roman" w:hAnsi="Times New Roman" w:cs="Times New Roman"/>
                <w:color w:val="000000" w:themeColor="text1"/>
                <w:spacing w:val="-1"/>
                <w:kern w:val="24"/>
                <w:sz w:val="24"/>
                <w:szCs w:val="24"/>
              </w:rPr>
              <w:t>bir</w:t>
            </w:r>
            <w:r w:rsidRPr="006829E6">
              <w:rPr>
                <w:rFonts w:ascii="Times New Roman" w:hAnsi="Times New Roman" w:cs="Times New Roman"/>
                <w:color w:val="000000" w:themeColor="text1"/>
                <w:spacing w:val="-1"/>
                <w:kern w:val="24"/>
                <w:sz w:val="24"/>
                <w:szCs w:val="24"/>
              </w:rPr>
              <w:t xml:space="preserve"> kez toplanır.</w:t>
            </w:r>
          </w:p>
        </w:tc>
      </w:tr>
      <w:tr w:rsidR="006829E6" w:rsidTr="006829E6">
        <w:tc>
          <w:tcPr>
            <w:tcW w:w="2376" w:type="dxa"/>
            <w:tcBorders>
              <w:left w:val="double" w:sz="4" w:space="0" w:color="auto"/>
              <w:bottom w:val="double" w:sz="4" w:space="0" w:color="auto"/>
            </w:tcBorders>
            <w:vAlign w:val="center"/>
          </w:tcPr>
          <w:p w:rsidR="006829E6" w:rsidRPr="006829E6" w:rsidRDefault="006829E6" w:rsidP="006829E6">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6829E6" w:rsidRPr="006829E6" w:rsidRDefault="006829E6" w:rsidP="001E6148">
            <w:pPr>
              <w:jc w:val="both"/>
              <w:rPr>
                <w:rFonts w:ascii="Times New Roman" w:hAnsi="Times New Roman" w:cs="Times New Roman"/>
                <w:sz w:val="24"/>
                <w:szCs w:val="24"/>
              </w:rPr>
            </w:pPr>
            <w:r w:rsidRPr="006829E6">
              <w:rPr>
                <w:rFonts w:ascii="Times New Roman" w:hAnsi="Times New Roman" w:cs="Times New Roman"/>
                <w:sz w:val="24"/>
                <w:szCs w:val="24"/>
              </w:rPr>
              <w:t>Web alanında;</w:t>
            </w:r>
          </w:p>
          <w:p w:rsidR="006829E6" w:rsidRPr="006829E6" w:rsidRDefault="006829E6" w:rsidP="00032A08">
            <w:pPr>
              <w:pStyle w:val="ListeParagraf"/>
              <w:numPr>
                <w:ilvl w:val="0"/>
                <w:numId w:val="1"/>
              </w:numPr>
              <w:jc w:val="both"/>
              <w:rPr>
                <w:rFonts w:ascii="Times New Roman" w:hAnsi="Times New Roman" w:cs="Times New Roman"/>
                <w:sz w:val="24"/>
                <w:szCs w:val="24"/>
              </w:rPr>
            </w:pPr>
            <w:r w:rsidRPr="006829E6">
              <w:rPr>
                <w:rFonts w:ascii="Times New Roman" w:hAnsi="Times New Roman" w:cs="Times New Roman"/>
                <w:sz w:val="24"/>
                <w:szCs w:val="24"/>
              </w:rPr>
              <w:t>İçeriğin sürekli güncellenmesini sağlar,</w:t>
            </w:r>
          </w:p>
          <w:p w:rsidR="006829E6" w:rsidRPr="006829E6" w:rsidRDefault="006829E6" w:rsidP="00032A08">
            <w:pPr>
              <w:pStyle w:val="ListeParagraf"/>
              <w:numPr>
                <w:ilvl w:val="0"/>
                <w:numId w:val="1"/>
              </w:numPr>
              <w:jc w:val="both"/>
              <w:rPr>
                <w:rFonts w:ascii="Times New Roman" w:hAnsi="Times New Roman" w:cs="Times New Roman"/>
                <w:sz w:val="24"/>
                <w:szCs w:val="24"/>
              </w:rPr>
            </w:pPr>
            <w:r w:rsidRPr="006829E6">
              <w:rPr>
                <w:rFonts w:ascii="Times New Roman" w:hAnsi="Times New Roman" w:cs="Times New Roman"/>
                <w:sz w:val="24"/>
                <w:szCs w:val="24"/>
              </w:rPr>
              <w:t>Web sayfasında; okulun tanıtımının, okuldaki çeşitli faaliyetlere ait duyuruların, öğrencilerin çeşitli branşlardaki özgün ve standart proje çalışmaları ile sanat çalışmalarının, ilgili komisyonların hazırladıkları ders ve sınav programlarının duyurulmasını sağlar.</w:t>
            </w:r>
          </w:p>
          <w:p w:rsidR="006829E6" w:rsidRPr="006829E6" w:rsidRDefault="006829E6" w:rsidP="00032A08">
            <w:pPr>
              <w:pStyle w:val="ListeParagraf"/>
              <w:numPr>
                <w:ilvl w:val="0"/>
                <w:numId w:val="1"/>
              </w:numPr>
              <w:jc w:val="both"/>
              <w:rPr>
                <w:rFonts w:ascii="Times New Roman" w:hAnsi="Times New Roman" w:cs="Times New Roman"/>
                <w:sz w:val="24"/>
                <w:szCs w:val="24"/>
              </w:rPr>
            </w:pPr>
            <w:r w:rsidRPr="006829E6">
              <w:rPr>
                <w:rFonts w:ascii="Times New Roman" w:hAnsi="Times New Roman" w:cs="Times New Roman"/>
                <w:sz w:val="24"/>
                <w:szCs w:val="24"/>
              </w:rPr>
              <w:t>Yaptığı çalışmaları, önerileri, istek ve ihtiyaçları Yüksekokul Yönetimine rapor halinde sunar.</w:t>
            </w:r>
          </w:p>
        </w:tc>
      </w:tr>
    </w:tbl>
    <w:p w:rsidR="00E42163" w:rsidRDefault="00E42163"/>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6829E6" w:rsidRDefault="006829E6"/>
    <w:tbl>
      <w:tblPr>
        <w:tblStyle w:val="TabloKlavuzu"/>
        <w:tblW w:w="0" w:type="auto"/>
        <w:tblLook w:val="04A0"/>
      </w:tblPr>
      <w:tblGrid>
        <w:gridCol w:w="2376"/>
        <w:gridCol w:w="6836"/>
      </w:tblGrid>
      <w:tr w:rsidR="001E614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1E6148" w:rsidRPr="00370C6C" w:rsidRDefault="001F0242" w:rsidP="00C419A0">
            <w:pP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Veteriner Uygulama Laboratu</w:t>
            </w:r>
            <w:r w:rsidR="001E6148" w:rsidRPr="001E6148">
              <w:rPr>
                <w:rFonts w:ascii="Times New Roman" w:hAnsi="Times New Roman" w:cs="Times New Roman"/>
                <w:b/>
                <w:color w:val="000000" w:themeColor="text1"/>
                <w:sz w:val="24"/>
                <w:szCs w:val="24"/>
              </w:rPr>
              <w:t>arı Sorumlusu</w:t>
            </w:r>
          </w:p>
        </w:tc>
      </w:tr>
      <w:tr w:rsidR="001E614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1E6148" w:rsidRPr="006829E6" w:rsidRDefault="001E6148"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1E6148" w:rsidTr="00C419A0">
        <w:tc>
          <w:tcPr>
            <w:tcW w:w="2376" w:type="dxa"/>
            <w:tcBorders>
              <w:top w:val="double" w:sz="4" w:space="0" w:color="auto"/>
              <w:left w:val="double" w:sz="4" w:space="0" w:color="auto"/>
            </w:tcBorders>
            <w:vAlign w:val="center"/>
          </w:tcPr>
          <w:p w:rsidR="001E6148" w:rsidRPr="00644468" w:rsidRDefault="001E6148" w:rsidP="00C419A0">
            <w:pPr>
              <w:pStyle w:val="TableParagraph"/>
              <w:spacing w:line="251" w:lineRule="exact"/>
              <w:rPr>
                <w:b/>
                <w:sz w:val="24"/>
              </w:rPr>
            </w:pPr>
            <w:r w:rsidRPr="00644468">
              <w:rPr>
                <w:b/>
                <w:sz w:val="24"/>
              </w:rPr>
              <w:t>Görevi</w:t>
            </w:r>
          </w:p>
        </w:tc>
        <w:tc>
          <w:tcPr>
            <w:tcW w:w="6836" w:type="dxa"/>
            <w:tcBorders>
              <w:top w:val="double" w:sz="4" w:space="0" w:color="auto"/>
              <w:right w:val="double" w:sz="4" w:space="0" w:color="auto"/>
            </w:tcBorders>
            <w:vAlign w:val="center"/>
          </w:tcPr>
          <w:p w:rsidR="001E6148" w:rsidRPr="00644468" w:rsidRDefault="001E6148" w:rsidP="00C419A0">
            <w:pPr>
              <w:pStyle w:val="TableParagraph"/>
              <w:spacing w:line="251" w:lineRule="exact"/>
              <w:ind w:left="34"/>
              <w:rPr>
                <w:b/>
                <w:sz w:val="24"/>
              </w:rPr>
            </w:pPr>
            <w:r w:rsidRPr="00644468">
              <w:rPr>
                <w:b/>
                <w:sz w:val="24"/>
              </w:rPr>
              <w:t>Unvan-Ad-Soy ad</w:t>
            </w:r>
          </w:p>
        </w:tc>
      </w:tr>
      <w:tr w:rsidR="001E6148" w:rsidTr="00C419A0">
        <w:tc>
          <w:tcPr>
            <w:tcW w:w="2376" w:type="dxa"/>
            <w:tcBorders>
              <w:left w:val="double" w:sz="4" w:space="0" w:color="auto"/>
              <w:bottom w:val="double" w:sz="4" w:space="0" w:color="auto"/>
            </w:tcBorders>
            <w:vAlign w:val="center"/>
          </w:tcPr>
          <w:p w:rsidR="001E6148" w:rsidRPr="00370C6C" w:rsidRDefault="001E6148"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bottom w:val="double" w:sz="4" w:space="0" w:color="auto"/>
              <w:right w:val="double" w:sz="4" w:space="0" w:color="auto"/>
            </w:tcBorders>
            <w:vAlign w:val="center"/>
          </w:tcPr>
          <w:p w:rsidR="001E6148" w:rsidRPr="006829E6" w:rsidRDefault="001E6148" w:rsidP="00C419A0">
            <w:pPr>
              <w:rPr>
                <w:rFonts w:ascii="Times New Roman" w:hAnsi="Times New Roman" w:cs="Times New Roman"/>
                <w:sz w:val="24"/>
                <w:szCs w:val="24"/>
              </w:rPr>
            </w:pPr>
            <w:r w:rsidRPr="001E6148">
              <w:rPr>
                <w:rFonts w:ascii="Times New Roman" w:hAnsi="Times New Roman" w:cs="Times New Roman"/>
                <w:color w:val="000000" w:themeColor="text1"/>
                <w:spacing w:val="-1"/>
                <w:kern w:val="24"/>
                <w:sz w:val="24"/>
                <w:szCs w:val="24"/>
              </w:rPr>
              <w:t>Öğr. Gör. Yunus ŞENTÜRK</w:t>
            </w:r>
          </w:p>
        </w:tc>
      </w:tr>
      <w:tr w:rsidR="001E6148" w:rsidTr="00C419A0">
        <w:tc>
          <w:tcPr>
            <w:tcW w:w="2376" w:type="dxa"/>
            <w:tcBorders>
              <w:top w:val="double" w:sz="4" w:space="0" w:color="auto"/>
              <w:left w:val="double" w:sz="4" w:space="0" w:color="auto"/>
            </w:tcBorders>
            <w:vAlign w:val="center"/>
          </w:tcPr>
          <w:p w:rsidR="001E6148" w:rsidRPr="006829E6" w:rsidRDefault="001E6148"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1E6148" w:rsidRPr="00370C6C" w:rsidRDefault="001E6148" w:rsidP="00C419A0">
            <w:pPr>
              <w:jc w:val="both"/>
              <w:rPr>
                <w:rFonts w:ascii="Times New Roman" w:hAnsi="Times New Roman" w:cs="Times New Roman"/>
                <w:sz w:val="24"/>
                <w:szCs w:val="24"/>
              </w:rPr>
            </w:pPr>
            <w:r w:rsidRPr="001E6148">
              <w:rPr>
                <w:rFonts w:ascii="Times New Roman" w:hAnsi="Times New Roman" w:cs="Times New Roman"/>
                <w:sz w:val="24"/>
                <w:szCs w:val="24"/>
              </w:rPr>
              <w:t>Veterine</w:t>
            </w:r>
            <w:r>
              <w:rPr>
                <w:rFonts w:ascii="Times New Roman" w:hAnsi="Times New Roman" w:cs="Times New Roman"/>
                <w:sz w:val="24"/>
                <w:szCs w:val="24"/>
              </w:rPr>
              <w:t>r Uygulama Laboratu</w:t>
            </w:r>
            <w:r w:rsidRPr="001E6148">
              <w:rPr>
                <w:rFonts w:ascii="Times New Roman" w:hAnsi="Times New Roman" w:cs="Times New Roman"/>
                <w:sz w:val="24"/>
                <w:szCs w:val="24"/>
              </w:rPr>
              <w:t>arıyla ilgili tüm iş ve işlemlerden sorumludur.</w:t>
            </w:r>
          </w:p>
        </w:tc>
      </w:tr>
      <w:tr w:rsidR="001E6148" w:rsidTr="00C419A0">
        <w:tc>
          <w:tcPr>
            <w:tcW w:w="2376" w:type="dxa"/>
            <w:tcBorders>
              <w:left w:val="double" w:sz="4" w:space="0" w:color="auto"/>
              <w:bottom w:val="double" w:sz="4" w:space="0" w:color="auto"/>
            </w:tcBorders>
            <w:vAlign w:val="center"/>
          </w:tcPr>
          <w:p w:rsidR="001E6148" w:rsidRPr="006829E6" w:rsidRDefault="001E6148"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1E6148" w:rsidRPr="001E6148" w:rsidRDefault="001E6148" w:rsidP="00032A08">
            <w:pPr>
              <w:pStyle w:val="ListeParagraf"/>
              <w:numPr>
                <w:ilvl w:val="0"/>
                <w:numId w:val="2"/>
              </w:numPr>
              <w:jc w:val="both"/>
              <w:rPr>
                <w:rFonts w:ascii="Times New Roman" w:hAnsi="Times New Roman" w:cs="Times New Roman"/>
                <w:sz w:val="24"/>
                <w:szCs w:val="24"/>
              </w:rPr>
            </w:pPr>
            <w:r w:rsidRPr="001E6148">
              <w:rPr>
                <w:rFonts w:ascii="Times New Roman" w:hAnsi="Times New Roman" w:cs="Times New Roman"/>
                <w:sz w:val="24"/>
                <w:szCs w:val="24"/>
              </w:rPr>
              <w:t>Komisyon, öğrencilerin taleplerini de dikkate alarak uygulama yerlerine, tarihlere ve uygulama yapılacak uygulama alanlarının niteliklerine, uygulamalar sırasında özen gösterilecek ayrıntılara ilişkin kararlar alır.</w:t>
            </w:r>
          </w:p>
          <w:p w:rsidR="001E6148" w:rsidRPr="006829E6" w:rsidRDefault="001E6148" w:rsidP="00C419A0">
            <w:pPr>
              <w:pStyle w:val="ListeParagraf"/>
              <w:ind w:left="360"/>
              <w:jc w:val="both"/>
              <w:rPr>
                <w:rFonts w:ascii="Times New Roman" w:hAnsi="Times New Roman" w:cs="Times New Roman"/>
                <w:sz w:val="24"/>
                <w:szCs w:val="24"/>
              </w:rPr>
            </w:pPr>
          </w:p>
        </w:tc>
      </w:tr>
    </w:tbl>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p w:rsidR="001E6148" w:rsidRDefault="001E6148"/>
    <w:tbl>
      <w:tblPr>
        <w:tblStyle w:val="TabloKlavuzu"/>
        <w:tblpPr w:leftFromText="141" w:rightFromText="141" w:vertAnchor="text" w:horzAnchor="margin" w:tblpY="291"/>
        <w:tblW w:w="0" w:type="auto"/>
        <w:tblLook w:val="04A0"/>
      </w:tblPr>
      <w:tblGrid>
        <w:gridCol w:w="2376"/>
        <w:gridCol w:w="6836"/>
      </w:tblGrid>
      <w:tr w:rsidR="001E6148" w:rsidTr="001E6148">
        <w:tc>
          <w:tcPr>
            <w:tcW w:w="9212" w:type="dxa"/>
            <w:gridSpan w:val="2"/>
            <w:tcBorders>
              <w:top w:val="double" w:sz="4" w:space="0" w:color="auto"/>
              <w:left w:val="double" w:sz="4" w:space="0" w:color="auto"/>
              <w:bottom w:val="double" w:sz="4" w:space="0" w:color="auto"/>
              <w:right w:val="double" w:sz="4" w:space="0" w:color="auto"/>
            </w:tcBorders>
            <w:vAlign w:val="center"/>
          </w:tcPr>
          <w:p w:rsidR="001E6148" w:rsidRPr="00370C6C" w:rsidRDefault="001E6148" w:rsidP="001E6148">
            <w:pPr>
              <w:rPr>
                <w:rFonts w:ascii="Times New Roman" w:hAnsi="Times New Roman" w:cs="Times New Roman"/>
                <w:color w:val="000000" w:themeColor="text1"/>
                <w:sz w:val="24"/>
                <w:szCs w:val="24"/>
              </w:rPr>
            </w:pPr>
            <w:r w:rsidRPr="001E6148">
              <w:rPr>
                <w:rFonts w:ascii="Times New Roman" w:hAnsi="Times New Roman" w:cs="Times New Roman"/>
                <w:b/>
                <w:color w:val="000000" w:themeColor="text1"/>
                <w:sz w:val="24"/>
                <w:szCs w:val="24"/>
              </w:rPr>
              <w:lastRenderedPageBreak/>
              <w:t>UZEM Kurulu</w:t>
            </w:r>
          </w:p>
        </w:tc>
      </w:tr>
      <w:tr w:rsidR="001E6148" w:rsidTr="001E6148">
        <w:tc>
          <w:tcPr>
            <w:tcW w:w="9212" w:type="dxa"/>
            <w:gridSpan w:val="2"/>
            <w:tcBorders>
              <w:top w:val="double" w:sz="4" w:space="0" w:color="auto"/>
              <w:left w:val="double" w:sz="4" w:space="0" w:color="auto"/>
              <w:bottom w:val="double" w:sz="4" w:space="0" w:color="auto"/>
              <w:right w:val="double" w:sz="4" w:space="0" w:color="auto"/>
            </w:tcBorders>
            <w:vAlign w:val="center"/>
          </w:tcPr>
          <w:p w:rsidR="001E6148" w:rsidRPr="006829E6" w:rsidRDefault="001E6148" w:rsidP="001E6148">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1E6148" w:rsidTr="001E6148">
        <w:tc>
          <w:tcPr>
            <w:tcW w:w="2376" w:type="dxa"/>
            <w:tcBorders>
              <w:top w:val="double" w:sz="4" w:space="0" w:color="auto"/>
              <w:left w:val="double" w:sz="4" w:space="0" w:color="auto"/>
            </w:tcBorders>
            <w:vAlign w:val="center"/>
          </w:tcPr>
          <w:p w:rsidR="001E6148" w:rsidRPr="00644468" w:rsidRDefault="001E6148" w:rsidP="001E6148">
            <w:pPr>
              <w:pStyle w:val="TableParagraph"/>
              <w:spacing w:line="251" w:lineRule="exact"/>
              <w:rPr>
                <w:b/>
                <w:sz w:val="24"/>
              </w:rPr>
            </w:pPr>
            <w:r w:rsidRPr="00644468">
              <w:rPr>
                <w:b/>
                <w:sz w:val="24"/>
              </w:rPr>
              <w:t>Görevi</w:t>
            </w:r>
          </w:p>
        </w:tc>
        <w:tc>
          <w:tcPr>
            <w:tcW w:w="6836" w:type="dxa"/>
            <w:tcBorders>
              <w:top w:val="double" w:sz="4" w:space="0" w:color="auto"/>
              <w:right w:val="double" w:sz="4" w:space="0" w:color="auto"/>
            </w:tcBorders>
            <w:vAlign w:val="center"/>
          </w:tcPr>
          <w:p w:rsidR="001E6148" w:rsidRPr="00644468" w:rsidRDefault="001E6148" w:rsidP="001E6148">
            <w:pPr>
              <w:pStyle w:val="TableParagraph"/>
              <w:spacing w:line="251" w:lineRule="exact"/>
              <w:ind w:left="34"/>
              <w:rPr>
                <w:b/>
                <w:sz w:val="24"/>
              </w:rPr>
            </w:pPr>
            <w:r w:rsidRPr="00644468">
              <w:rPr>
                <w:b/>
                <w:sz w:val="24"/>
              </w:rPr>
              <w:t>Unvan-Ad-Soy ad</w:t>
            </w:r>
          </w:p>
        </w:tc>
      </w:tr>
      <w:tr w:rsidR="001E6148" w:rsidTr="001E6148">
        <w:tc>
          <w:tcPr>
            <w:tcW w:w="2376" w:type="dxa"/>
            <w:tcBorders>
              <w:top w:val="double" w:sz="4" w:space="0" w:color="auto"/>
              <w:left w:val="double" w:sz="4" w:space="0" w:color="auto"/>
              <w:bottom w:val="single" w:sz="4" w:space="0" w:color="auto"/>
            </w:tcBorders>
            <w:vAlign w:val="center"/>
          </w:tcPr>
          <w:p w:rsidR="001E6148" w:rsidRPr="00370C6C" w:rsidRDefault="001E6148" w:rsidP="001E6148">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1E6148" w:rsidRPr="001E6148" w:rsidRDefault="001E6148" w:rsidP="001E6148">
            <w:pPr>
              <w:pStyle w:val="NormalWeb"/>
              <w:spacing w:after="0"/>
              <w:rPr>
                <w:rFonts w:eastAsiaTheme="minorEastAsia"/>
              </w:rPr>
            </w:pPr>
            <w:r w:rsidRPr="001E6148">
              <w:rPr>
                <w:rFonts w:eastAsiaTheme="minorEastAsia"/>
              </w:rPr>
              <w:t>Öğr. Gör. İbrahim Gökhan GÜRSOY</w:t>
            </w:r>
          </w:p>
        </w:tc>
      </w:tr>
      <w:tr w:rsidR="001E6148" w:rsidTr="001E6148">
        <w:tc>
          <w:tcPr>
            <w:tcW w:w="2376" w:type="dxa"/>
            <w:tcBorders>
              <w:top w:val="single" w:sz="4" w:space="0" w:color="auto"/>
              <w:left w:val="double" w:sz="4" w:space="0" w:color="auto"/>
            </w:tcBorders>
            <w:vAlign w:val="center"/>
          </w:tcPr>
          <w:p w:rsidR="001E6148" w:rsidRDefault="001E6148" w:rsidP="001E6148">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1E6148" w:rsidRPr="001E6148" w:rsidRDefault="001E6148" w:rsidP="001E6148">
            <w:pPr>
              <w:pStyle w:val="NormalWeb"/>
              <w:spacing w:after="0"/>
              <w:rPr>
                <w:rFonts w:eastAsiaTheme="minorEastAsia"/>
              </w:rPr>
            </w:pPr>
            <w:r w:rsidRPr="001E6148">
              <w:rPr>
                <w:rFonts w:eastAsiaTheme="minorEastAsia"/>
              </w:rPr>
              <w:t>Öğr. Gör. Aykut GÖKTEKİN</w:t>
            </w:r>
          </w:p>
        </w:tc>
      </w:tr>
      <w:tr w:rsidR="001E6148" w:rsidTr="001E6148">
        <w:tc>
          <w:tcPr>
            <w:tcW w:w="2376" w:type="dxa"/>
            <w:tcBorders>
              <w:left w:val="double" w:sz="4" w:space="0" w:color="auto"/>
              <w:bottom w:val="double" w:sz="4" w:space="0" w:color="auto"/>
            </w:tcBorders>
            <w:vAlign w:val="center"/>
          </w:tcPr>
          <w:p w:rsidR="001E6148" w:rsidRPr="00370C6C" w:rsidRDefault="001E6148" w:rsidP="001E6148">
            <w:pPr>
              <w:rPr>
                <w:rFonts w:ascii="Times New Roman" w:hAnsi="Times New Roman" w:cs="Times New Roman"/>
                <w:sz w:val="24"/>
                <w:szCs w:val="24"/>
              </w:rPr>
            </w:pPr>
            <w:r>
              <w:rPr>
                <w:rFonts w:ascii="Times New Roman" w:hAnsi="Times New Roman" w:cs="Times New Roman"/>
                <w:sz w:val="24"/>
                <w:szCs w:val="24"/>
              </w:rPr>
              <w:t>Üye</w:t>
            </w:r>
          </w:p>
        </w:tc>
        <w:tc>
          <w:tcPr>
            <w:tcW w:w="6836" w:type="dxa"/>
            <w:tcBorders>
              <w:bottom w:val="double" w:sz="4" w:space="0" w:color="auto"/>
              <w:right w:val="double" w:sz="4" w:space="0" w:color="auto"/>
            </w:tcBorders>
          </w:tcPr>
          <w:p w:rsidR="001E6148" w:rsidRPr="001E6148" w:rsidRDefault="001E6148" w:rsidP="001E6148">
            <w:pPr>
              <w:pStyle w:val="NormalWeb"/>
              <w:spacing w:after="0"/>
              <w:rPr>
                <w:rFonts w:eastAsiaTheme="minorEastAsia"/>
              </w:rPr>
            </w:pPr>
            <w:r w:rsidRPr="001E6148">
              <w:rPr>
                <w:rFonts w:eastAsiaTheme="minorEastAsia"/>
              </w:rPr>
              <w:t>Öğr. Gör. Mustafa GÜLTEPE</w:t>
            </w:r>
          </w:p>
        </w:tc>
      </w:tr>
      <w:tr w:rsidR="001E6148" w:rsidTr="001E6148">
        <w:tc>
          <w:tcPr>
            <w:tcW w:w="2376" w:type="dxa"/>
            <w:tcBorders>
              <w:top w:val="double" w:sz="4" w:space="0" w:color="auto"/>
              <w:left w:val="double" w:sz="4" w:space="0" w:color="auto"/>
            </w:tcBorders>
            <w:vAlign w:val="center"/>
          </w:tcPr>
          <w:p w:rsidR="001E6148" w:rsidRPr="006829E6" w:rsidRDefault="001E6148" w:rsidP="001E6148">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1E6148" w:rsidRPr="00370C6C" w:rsidRDefault="001E6148" w:rsidP="001E6148">
            <w:pPr>
              <w:jc w:val="both"/>
              <w:rPr>
                <w:rFonts w:ascii="Times New Roman" w:hAnsi="Times New Roman" w:cs="Times New Roman"/>
                <w:sz w:val="24"/>
                <w:szCs w:val="24"/>
              </w:rPr>
            </w:pPr>
            <w:r w:rsidRPr="001E6148">
              <w:rPr>
                <w:rFonts w:ascii="Times New Roman" w:hAnsi="Times New Roman" w:cs="Times New Roman"/>
                <w:sz w:val="24"/>
                <w:szCs w:val="24"/>
              </w:rPr>
              <w:t>"UZEM" kısaltması, "Uzaktan Eğitim Merkezi" anlamına gelmektedir. UZEM, öğrencilerin uzaktan eğitim yoluyla eğitim almasına olanak tanıyan bir merkezdir. Bu merkezler, çeşitli eğitim kurumları tarafından işletilebilir ve öğrencilerin ihtiyaçlarına uygun olarak farklı dersler ve programlar sunarlar.</w:t>
            </w:r>
          </w:p>
        </w:tc>
      </w:tr>
      <w:tr w:rsidR="001E6148" w:rsidTr="001E6148">
        <w:tc>
          <w:tcPr>
            <w:tcW w:w="2376" w:type="dxa"/>
            <w:tcBorders>
              <w:left w:val="double" w:sz="4" w:space="0" w:color="auto"/>
              <w:bottom w:val="double" w:sz="4" w:space="0" w:color="auto"/>
            </w:tcBorders>
            <w:vAlign w:val="center"/>
          </w:tcPr>
          <w:p w:rsidR="001E6148" w:rsidRPr="006829E6" w:rsidRDefault="001E6148" w:rsidP="001E6148">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Üniversitede bilgi iletişim teknolojilerine dayalı olarak uzaktan yapılacak olan tüm eğitim-öğretim programları ve faaliyetleri kapsamındaki program ve uygulamaları yürütmek.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Bilgi iletişim teknolojilerine dayalı uzaktan eğitim şeklinde yapılan ders, kurs, seminer, konferans ve benzeri uygulamaları yürütmek.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Yükseköğretimin zaman ve mekân sınırlılığını gidererek yeni öğrenci k</w:t>
            </w:r>
            <w:r>
              <w:rPr>
                <w:rFonts w:eastAsiaTheme="minorEastAsia"/>
                <w:sz w:val="24"/>
                <w:szCs w:val="24"/>
                <w:lang w:eastAsia="tr-TR"/>
              </w:rPr>
              <w:t>itlelerine yayılmasını sağlamak,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Yükseköğretimde üretilen bilgiyi zaman ve mekândan bağ</w:t>
            </w:r>
            <w:r>
              <w:rPr>
                <w:rFonts w:eastAsiaTheme="minorEastAsia"/>
                <w:sz w:val="24"/>
                <w:szCs w:val="24"/>
                <w:lang w:eastAsia="tr-TR"/>
              </w:rPr>
              <w:t>ımsız tüm ilgililere ulaştırmak,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Teknolojinin sağladığı çoklu ve etkileşimli ortam imkânları ile eğitim-öğretimin başarısını artırmak.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E-öğrenme temelli ders ve programları geliştirmek ve Üniversitede verilmekte olan dersleri bilgi iletişim teknolojileri ile desteklemek.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Kurum ve kuruluşların uzaktan eğitim ihtiyaç ve isteklerine yardımcı olmak.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Üniversitedeki akademik birimler arasında etkileşimi ve yardımlaşmayı desteklemek.</w:t>
            </w:r>
          </w:p>
          <w:p w:rsidR="001E6148" w:rsidRPr="001E6148" w:rsidRDefault="001E6148" w:rsidP="00032A08">
            <w:pPr>
              <w:pStyle w:val="TableParagraph"/>
              <w:numPr>
                <w:ilvl w:val="0"/>
                <w:numId w:val="3"/>
              </w:numPr>
              <w:tabs>
                <w:tab w:val="left" w:pos="845"/>
              </w:tabs>
              <w:ind w:right="94"/>
              <w:jc w:val="both"/>
              <w:rPr>
                <w:rFonts w:eastAsiaTheme="minorEastAsia"/>
                <w:sz w:val="24"/>
                <w:szCs w:val="24"/>
                <w:lang w:eastAsia="tr-TR"/>
              </w:rPr>
            </w:pPr>
            <w:r w:rsidRPr="001E6148">
              <w:rPr>
                <w:rFonts w:eastAsiaTheme="minorEastAsia"/>
                <w:sz w:val="24"/>
                <w:szCs w:val="24"/>
                <w:lang w:eastAsia="tr-TR"/>
              </w:rPr>
              <w:t>Üniversite ile ulusal ve uluslararası üniversiteler, kurum ve kuruluşlar arasında işbirliğine ve yardımlaşmaya katkı sağlamak.</w:t>
            </w:r>
          </w:p>
          <w:p w:rsidR="001E6148" w:rsidRPr="001E6148" w:rsidRDefault="001E6148" w:rsidP="00032A08">
            <w:pPr>
              <w:pStyle w:val="ListeParagraf"/>
              <w:numPr>
                <w:ilvl w:val="0"/>
                <w:numId w:val="3"/>
              </w:numPr>
              <w:jc w:val="both"/>
              <w:rPr>
                <w:rFonts w:ascii="Times New Roman" w:hAnsi="Times New Roman" w:cs="Times New Roman"/>
                <w:sz w:val="24"/>
                <w:szCs w:val="24"/>
              </w:rPr>
            </w:pPr>
            <w:r w:rsidRPr="001E6148">
              <w:rPr>
                <w:rFonts w:ascii="Times New Roman" w:hAnsi="Times New Roman" w:cs="Times New Roman"/>
                <w:sz w:val="24"/>
                <w:szCs w:val="24"/>
              </w:rPr>
              <w:t>Uzaktan eğitim ile ilgili uygulama, araştırma ve geliştirme çalışmaları yapmak ve yayınlamak.</w:t>
            </w:r>
          </w:p>
        </w:tc>
      </w:tr>
    </w:tbl>
    <w:p w:rsidR="001E6148" w:rsidRDefault="001E6148"/>
    <w:p w:rsidR="00644468" w:rsidRDefault="00644468"/>
    <w:p w:rsidR="00644468" w:rsidRDefault="00644468"/>
    <w:p w:rsidR="00644468" w:rsidRDefault="00644468"/>
    <w:p w:rsidR="00644468" w:rsidRDefault="00644468"/>
    <w:p w:rsidR="00644468" w:rsidRDefault="00644468"/>
    <w:p w:rsidR="00644468" w:rsidRDefault="00644468"/>
    <w:tbl>
      <w:tblPr>
        <w:tblStyle w:val="TabloKlavuzu"/>
        <w:tblpPr w:leftFromText="141" w:rightFromText="141" w:vertAnchor="text" w:horzAnchor="margin" w:tblpY="291"/>
        <w:tblW w:w="0" w:type="auto"/>
        <w:tblLook w:val="04A0"/>
      </w:tblPr>
      <w:tblGrid>
        <w:gridCol w:w="2376"/>
        <w:gridCol w:w="6836"/>
      </w:tblGrid>
      <w:tr w:rsidR="0064446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644468" w:rsidRPr="00370C6C" w:rsidRDefault="00644468" w:rsidP="00C419A0">
            <w:pPr>
              <w:rPr>
                <w:rFonts w:ascii="Times New Roman" w:hAnsi="Times New Roman" w:cs="Times New Roman"/>
                <w:color w:val="000000" w:themeColor="text1"/>
                <w:sz w:val="24"/>
                <w:szCs w:val="24"/>
              </w:rPr>
            </w:pPr>
            <w:r w:rsidRPr="00644468">
              <w:rPr>
                <w:rFonts w:ascii="Times New Roman" w:hAnsi="Times New Roman" w:cs="Times New Roman"/>
                <w:b/>
                <w:sz w:val="24"/>
                <w:szCs w:val="24"/>
              </w:rPr>
              <w:lastRenderedPageBreak/>
              <w:t>Teknik Altyapı Ve Bilişim</w:t>
            </w:r>
          </w:p>
        </w:tc>
      </w:tr>
      <w:tr w:rsidR="0064446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644468" w:rsidTr="00C419A0">
        <w:tc>
          <w:tcPr>
            <w:tcW w:w="2376" w:type="dxa"/>
            <w:tcBorders>
              <w:top w:val="double" w:sz="4" w:space="0" w:color="auto"/>
              <w:left w:val="double" w:sz="4" w:space="0" w:color="auto"/>
            </w:tcBorders>
            <w:vAlign w:val="center"/>
          </w:tcPr>
          <w:p w:rsidR="00644468" w:rsidRPr="00644468" w:rsidRDefault="00644468"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644468" w:rsidRPr="00644468" w:rsidRDefault="00644468" w:rsidP="00C419A0">
            <w:pPr>
              <w:pStyle w:val="TableParagraph"/>
              <w:spacing w:line="251" w:lineRule="exact"/>
              <w:ind w:left="34"/>
              <w:rPr>
                <w:b/>
                <w:sz w:val="24"/>
                <w:szCs w:val="24"/>
              </w:rPr>
            </w:pPr>
            <w:r w:rsidRPr="00644468">
              <w:rPr>
                <w:b/>
                <w:sz w:val="24"/>
                <w:szCs w:val="24"/>
              </w:rPr>
              <w:t>Unvan-Ad-Soy ad</w:t>
            </w:r>
          </w:p>
        </w:tc>
      </w:tr>
      <w:tr w:rsidR="00644468" w:rsidTr="00C419A0">
        <w:tc>
          <w:tcPr>
            <w:tcW w:w="2376" w:type="dxa"/>
            <w:tcBorders>
              <w:top w:val="double" w:sz="4" w:space="0" w:color="auto"/>
              <w:left w:val="double" w:sz="4" w:space="0" w:color="auto"/>
              <w:bottom w:val="single" w:sz="4" w:space="0" w:color="auto"/>
            </w:tcBorders>
            <w:vAlign w:val="center"/>
          </w:tcPr>
          <w:p w:rsidR="00644468" w:rsidRPr="00370C6C" w:rsidRDefault="00644468"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644468" w:rsidRPr="001E6148" w:rsidRDefault="00644468" w:rsidP="00C419A0">
            <w:pPr>
              <w:pStyle w:val="NormalWeb"/>
              <w:spacing w:after="0"/>
              <w:rPr>
                <w:rFonts w:eastAsiaTheme="minorEastAsia"/>
              </w:rPr>
            </w:pPr>
            <w:r w:rsidRPr="001E6148">
              <w:rPr>
                <w:rFonts w:eastAsiaTheme="minorEastAsia"/>
              </w:rPr>
              <w:t>Öğr. Gör. Mustafa GÜLTEPE</w:t>
            </w:r>
          </w:p>
        </w:tc>
      </w:tr>
      <w:tr w:rsidR="00644468" w:rsidTr="00C419A0">
        <w:tc>
          <w:tcPr>
            <w:tcW w:w="2376" w:type="dxa"/>
            <w:tcBorders>
              <w:top w:val="single" w:sz="4" w:space="0" w:color="auto"/>
              <w:left w:val="double" w:sz="4" w:space="0" w:color="auto"/>
            </w:tcBorders>
            <w:vAlign w:val="center"/>
          </w:tcPr>
          <w:p w:rsidR="00644468" w:rsidRDefault="00644468"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644468" w:rsidRPr="001E6148" w:rsidRDefault="00644468" w:rsidP="00C419A0">
            <w:pPr>
              <w:pStyle w:val="NormalWeb"/>
              <w:spacing w:after="0"/>
              <w:rPr>
                <w:rFonts w:eastAsiaTheme="minorEastAsia"/>
              </w:rPr>
            </w:pPr>
            <w:r w:rsidRPr="001E6148">
              <w:rPr>
                <w:rFonts w:eastAsiaTheme="minorEastAsia"/>
              </w:rPr>
              <w:t>Öğr. Gör. Aykut GÖKTEKİN</w:t>
            </w:r>
          </w:p>
        </w:tc>
      </w:tr>
      <w:tr w:rsidR="00644468" w:rsidTr="00C419A0">
        <w:tc>
          <w:tcPr>
            <w:tcW w:w="2376" w:type="dxa"/>
            <w:tcBorders>
              <w:top w:val="double" w:sz="4" w:space="0" w:color="auto"/>
              <w:left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644468" w:rsidRPr="00370C6C" w:rsidRDefault="00644468" w:rsidP="00C419A0">
            <w:pPr>
              <w:jc w:val="both"/>
              <w:rPr>
                <w:rFonts w:ascii="Times New Roman" w:hAnsi="Times New Roman" w:cs="Times New Roman"/>
                <w:sz w:val="24"/>
                <w:szCs w:val="24"/>
              </w:rPr>
            </w:pPr>
            <w:r w:rsidRPr="00644468">
              <w:rPr>
                <w:rFonts w:ascii="Times New Roman" w:hAnsi="Times New Roman" w:cs="Times New Roman"/>
                <w:sz w:val="24"/>
                <w:szCs w:val="24"/>
              </w:rPr>
              <w:t>Teknoloji geliştirme bölgelerinin kuruluşu, işleyişi, yönetim ve denetimi ve bunlarla ilgili kişi ve kuruluşların görev, yetki ve sorumlulukları ile diğer usul ve esasları düzenlemektir.</w:t>
            </w:r>
          </w:p>
        </w:tc>
      </w:tr>
      <w:tr w:rsidR="00644468" w:rsidTr="00C419A0">
        <w:tc>
          <w:tcPr>
            <w:tcW w:w="2376" w:type="dxa"/>
            <w:tcBorders>
              <w:left w:val="double" w:sz="4" w:space="0" w:color="auto"/>
              <w:bottom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644468" w:rsidRPr="00644468" w:rsidRDefault="00644468" w:rsidP="00032A08">
            <w:pPr>
              <w:numPr>
                <w:ilvl w:val="0"/>
                <w:numId w:val="4"/>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Bilgisayar laboratuarlarının ilgili teknisyenle takip ve bakımının yapılması</w:t>
            </w:r>
          </w:p>
          <w:p w:rsidR="00644468" w:rsidRPr="00644468" w:rsidRDefault="00644468" w:rsidP="00032A08">
            <w:pPr>
              <w:numPr>
                <w:ilvl w:val="0"/>
                <w:numId w:val="4"/>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Yüksekokuldaki laboratuarlarının ihtiyaçlarının dönemsel olarak ilgili öğretim elamanları ile görüşülerek hazırlanması, teknik özelliklerin çıkarılması, yaklaşık maliyetinin belirlenmesi</w:t>
            </w:r>
          </w:p>
          <w:p w:rsidR="00644468" w:rsidRPr="00644468" w:rsidRDefault="00644468" w:rsidP="00032A08">
            <w:pPr>
              <w:numPr>
                <w:ilvl w:val="0"/>
                <w:numId w:val="4"/>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Yüksekokulumuzda yapılan/yapılacak yapım işleri/alım işleri kapsamında değerlendirilmeler yapılması, görüş bildirilmesi, iş teslimleri gerçekleşmeden önce sonuç raporunun hazırlanması</w:t>
            </w:r>
          </w:p>
          <w:p w:rsidR="00644468" w:rsidRPr="00644468" w:rsidRDefault="00644468" w:rsidP="00032A08">
            <w:pPr>
              <w:numPr>
                <w:ilvl w:val="0"/>
                <w:numId w:val="4"/>
              </w:numPr>
              <w:shd w:val="clear" w:color="auto" w:fill="FFFFFF"/>
              <w:spacing w:before="100" w:beforeAutospacing="1" w:after="100" w:afterAutospacing="1"/>
              <w:jc w:val="both"/>
              <w:rPr>
                <w:rFonts w:ascii="Arial" w:hAnsi="Arial" w:cs="Arial"/>
              </w:rPr>
            </w:pPr>
            <w:r w:rsidRPr="00644468">
              <w:rPr>
                <w:rFonts w:ascii="Times New Roman" w:hAnsi="Times New Roman" w:cs="Times New Roman"/>
                <w:sz w:val="24"/>
                <w:szCs w:val="24"/>
              </w:rPr>
              <w:t>Yüksekokulumuzun internet bağlantılarının ilgili teknik personelle yapılması</w:t>
            </w:r>
          </w:p>
        </w:tc>
      </w:tr>
    </w:tbl>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p w:rsidR="00644468" w:rsidRDefault="00644468"/>
    <w:tbl>
      <w:tblPr>
        <w:tblStyle w:val="TabloKlavuzu"/>
        <w:tblpPr w:leftFromText="141" w:rightFromText="141" w:vertAnchor="text" w:horzAnchor="margin" w:tblpY="291"/>
        <w:tblW w:w="0" w:type="auto"/>
        <w:tblLook w:val="04A0"/>
      </w:tblPr>
      <w:tblGrid>
        <w:gridCol w:w="2376"/>
        <w:gridCol w:w="6836"/>
      </w:tblGrid>
      <w:tr w:rsidR="0064446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644468" w:rsidRPr="00370C6C" w:rsidRDefault="00644468" w:rsidP="00C419A0">
            <w:pPr>
              <w:rPr>
                <w:rFonts w:ascii="Times New Roman" w:hAnsi="Times New Roman" w:cs="Times New Roman"/>
                <w:color w:val="000000" w:themeColor="text1"/>
                <w:sz w:val="24"/>
                <w:szCs w:val="24"/>
              </w:rPr>
            </w:pPr>
            <w:r w:rsidRPr="00644468">
              <w:rPr>
                <w:rFonts w:ascii="Times New Roman" w:hAnsi="Times New Roman" w:cs="Times New Roman"/>
                <w:b/>
                <w:sz w:val="24"/>
                <w:szCs w:val="24"/>
              </w:rPr>
              <w:lastRenderedPageBreak/>
              <w:t>Staj Eğitim Ve Uygulama Kurulu</w:t>
            </w:r>
          </w:p>
        </w:tc>
      </w:tr>
      <w:tr w:rsidR="00644468"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644468" w:rsidTr="00C419A0">
        <w:tc>
          <w:tcPr>
            <w:tcW w:w="2376" w:type="dxa"/>
            <w:tcBorders>
              <w:top w:val="double" w:sz="4" w:space="0" w:color="auto"/>
              <w:left w:val="double" w:sz="4" w:space="0" w:color="auto"/>
            </w:tcBorders>
            <w:vAlign w:val="center"/>
          </w:tcPr>
          <w:p w:rsidR="00644468" w:rsidRPr="00644468" w:rsidRDefault="00644468"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644468" w:rsidRPr="00644468" w:rsidRDefault="00644468" w:rsidP="00C419A0">
            <w:pPr>
              <w:pStyle w:val="TableParagraph"/>
              <w:spacing w:line="251" w:lineRule="exact"/>
              <w:ind w:left="34"/>
              <w:rPr>
                <w:b/>
                <w:sz w:val="24"/>
                <w:szCs w:val="24"/>
              </w:rPr>
            </w:pPr>
            <w:r w:rsidRPr="00644468">
              <w:rPr>
                <w:b/>
                <w:sz w:val="24"/>
                <w:szCs w:val="24"/>
              </w:rPr>
              <w:t>Unvan-Ad-Soy ad</w:t>
            </w:r>
          </w:p>
        </w:tc>
      </w:tr>
      <w:tr w:rsidR="00644468" w:rsidTr="00C419A0">
        <w:tc>
          <w:tcPr>
            <w:tcW w:w="2376" w:type="dxa"/>
            <w:tcBorders>
              <w:top w:val="double" w:sz="4" w:space="0" w:color="auto"/>
              <w:left w:val="double" w:sz="4" w:space="0" w:color="auto"/>
              <w:bottom w:val="single" w:sz="4" w:space="0" w:color="auto"/>
            </w:tcBorders>
            <w:vAlign w:val="center"/>
          </w:tcPr>
          <w:p w:rsidR="00644468" w:rsidRPr="00370C6C" w:rsidRDefault="00644468"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644468" w:rsidRPr="00644468" w:rsidRDefault="00644468" w:rsidP="009A3CB2">
            <w:pPr>
              <w:rPr>
                <w:rFonts w:ascii="Times New Roman" w:hAnsi="Times New Roman" w:cs="Times New Roman"/>
                <w:sz w:val="24"/>
                <w:szCs w:val="24"/>
              </w:rPr>
            </w:pPr>
            <w:r w:rsidRPr="00644468">
              <w:rPr>
                <w:rFonts w:ascii="Times New Roman" w:hAnsi="Times New Roman" w:cs="Times New Roman"/>
                <w:sz w:val="24"/>
                <w:szCs w:val="24"/>
              </w:rPr>
              <w:t xml:space="preserve">Öğr. Gör. </w:t>
            </w:r>
            <w:r w:rsidR="009A3CB2">
              <w:rPr>
                <w:rFonts w:ascii="Times New Roman" w:hAnsi="Times New Roman" w:cs="Times New Roman"/>
                <w:sz w:val="24"/>
                <w:szCs w:val="24"/>
              </w:rPr>
              <w:t>Mustafa AYDIN</w:t>
            </w:r>
          </w:p>
        </w:tc>
      </w:tr>
      <w:tr w:rsidR="00644468" w:rsidTr="00C419A0">
        <w:tc>
          <w:tcPr>
            <w:tcW w:w="2376" w:type="dxa"/>
            <w:tcBorders>
              <w:top w:val="single" w:sz="4" w:space="0" w:color="auto"/>
              <w:left w:val="double" w:sz="4" w:space="0" w:color="auto"/>
            </w:tcBorders>
            <w:vAlign w:val="center"/>
          </w:tcPr>
          <w:p w:rsidR="00644468" w:rsidRDefault="00644468"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Öğr. Gör. Sefa Eyyüp</w:t>
            </w:r>
            <w:r w:rsidR="00B767C0">
              <w:rPr>
                <w:rFonts w:ascii="Times New Roman" w:hAnsi="Times New Roman" w:cs="Times New Roman"/>
                <w:sz w:val="24"/>
                <w:szCs w:val="24"/>
              </w:rPr>
              <w:t xml:space="preserve"> </w:t>
            </w:r>
            <w:r w:rsidRPr="00644468">
              <w:rPr>
                <w:rFonts w:ascii="Times New Roman" w:hAnsi="Times New Roman" w:cs="Times New Roman"/>
                <w:sz w:val="24"/>
                <w:szCs w:val="24"/>
              </w:rPr>
              <w:t>ÇİÇEK</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Doç. Dr.M. Özgür ÖMÜR</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Öğr. Gör. Mustafa GÜLTEPE</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 xml:space="preserve">Dr. Öğr. Üyesi Uğur BELLİKLİ </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 xml:space="preserve">Öğr. Gör. Mehmet Akif SARI </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Öğr. Gör. Hasan HELİMOĞLU</w:t>
            </w:r>
          </w:p>
        </w:tc>
      </w:tr>
      <w:tr w:rsidR="00644468" w:rsidTr="00C419A0">
        <w:tc>
          <w:tcPr>
            <w:tcW w:w="2376" w:type="dxa"/>
            <w:tcBorders>
              <w:top w:val="single" w:sz="4" w:space="0" w:color="auto"/>
              <w:left w:val="double" w:sz="4" w:space="0" w:color="auto"/>
            </w:tcBorders>
          </w:tcPr>
          <w:p w:rsidR="00644468" w:rsidRDefault="00644468">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44468" w:rsidRPr="00644468" w:rsidRDefault="00644468" w:rsidP="00644468">
            <w:pPr>
              <w:rPr>
                <w:rFonts w:ascii="Times New Roman" w:hAnsi="Times New Roman" w:cs="Times New Roman"/>
                <w:sz w:val="24"/>
                <w:szCs w:val="24"/>
              </w:rPr>
            </w:pPr>
            <w:r w:rsidRPr="00644468">
              <w:rPr>
                <w:rFonts w:ascii="Times New Roman" w:hAnsi="Times New Roman" w:cs="Times New Roman"/>
                <w:sz w:val="24"/>
                <w:szCs w:val="24"/>
              </w:rPr>
              <w:t>Öğr. Gör. Şennur ERKOCA ŞENTÜRK</w:t>
            </w:r>
          </w:p>
        </w:tc>
      </w:tr>
      <w:tr w:rsidR="00644468" w:rsidTr="00C419A0">
        <w:tc>
          <w:tcPr>
            <w:tcW w:w="2376" w:type="dxa"/>
            <w:tcBorders>
              <w:top w:val="double" w:sz="4" w:space="0" w:color="auto"/>
              <w:left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644468" w:rsidRPr="00370C6C" w:rsidRDefault="00644468" w:rsidP="00644468">
            <w:pPr>
              <w:jc w:val="both"/>
              <w:rPr>
                <w:rFonts w:ascii="Times New Roman" w:hAnsi="Times New Roman" w:cs="Times New Roman"/>
                <w:sz w:val="24"/>
                <w:szCs w:val="24"/>
              </w:rPr>
            </w:pPr>
            <w:r w:rsidRPr="00644468">
              <w:rPr>
                <w:rFonts w:ascii="Times New Roman" w:hAnsi="Times New Roman" w:cs="Times New Roman"/>
                <w:sz w:val="24"/>
                <w:szCs w:val="24"/>
              </w:rPr>
              <w:t xml:space="preserve">Staj yönergesine uygun olarak staj çalışmalarını koordine etmek üzere yılda </w:t>
            </w:r>
            <w:r>
              <w:rPr>
                <w:rFonts w:ascii="Times New Roman" w:hAnsi="Times New Roman" w:cs="Times New Roman"/>
                <w:sz w:val="24"/>
                <w:szCs w:val="24"/>
              </w:rPr>
              <w:t>iki</w:t>
            </w:r>
            <w:r w:rsidRPr="00644468">
              <w:rPr>
                <w:rFonts w:ascii="Times New Roman" w:hAnsi="Times New Roman" w:cs="Times New Roman"/>
                <w:sz w:val="24"/>
                <w:szCs w:val="24"/>
              </w:rPr>
              <w:t xml:space="preserve"> keztoplanır.</w:t>
            </w:r>
          </w:p>
        </w:tc>
      </w:tr>
      <w:tr w:rsidR="00644468" w:rsidTr="00C419A0">
        <w:tc>
          <w:tcPr>
            <w:tcW w:w="2376" w:type="dxa"/>
            <w:tcBorders>
              <w:left w:val="double" w:sz="4" w:space="0" w:color="auto"/>
              <w:bottom w:val="double" w:sz="4" w:space="0" w:color="auto"/>
            </w:tcBorders>
            <w:vAlign w:val="center"/>
          </w:tcPr>
          <w:p w:rsidR="00644468" w:rsidRPr="006829E6" w:rsidRDefault="00644468"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 takviminin belirlenmesi,</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Stajla ilgili ilke ve usullerin belirlenmesi,</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Öğrenci</w:t>
            </w:r>
            <w:r w:rsidRPr="00644468">
              <w:rPr>
                <w:rFonts w:ascii="Times New Roman" w:hAnsi="Times New Roman" w:cs="Times New Roman"/>
                <w:sz w:val="24"/>
                <w:szCs w:val="24"/>
              </w:rPr>
              <w:tab/>
              <w:t>Staj</w:t>
            </w:r>
            <w:r w:rsidRPr="00644468">
              <w:rPr>
                <w:rFonts w:ascii="Times New Roman" w:hAnsi="Times New Roman" w:cs="Times New Roman"/>
                <w:sz w:val="24"/>
                <w:szCs w:val="24"/>
              </w:rPr>
              <w:tab/>
              <w:t>Yerlerinin</w:t>
            </w:r>
            <w:r w:rsidRPr="00644468">
              <w:rPr>
                <w:rFonts w:ascii="Times New Roman" w:hAnsi="Times New Roman" w:cs="Times New Roman"/>
                <w:sz w:val="24"/>
                <w:szCs w:val="24"/>
              </w:rPr>
              <w:tab/>
              <w:t>onaylanması</w:t>
            </w:r>
            <w:r w:rsidRPr="00644468">
              <w:rPr>
                <w:rFonts w:ascii="Times New Roman" w:hAnsi="Times New Roman" w:cs="Times New Roman"/>
                <w:sz w:val="24"/>
                <w:szCs w:val="24"/>
              </w:rPr>
              <w:tab/>
              <w:t>ve</w:t>
            </w:r>
            <w:r w:rsidRPr="00644468">
              <w:rPr>
                <w:rFonts w:ascii="Times New Roman" w:hAnsi="Times New Roman" w:cs="Times New Roman"/>
                <w:sz w:val="24"/>
                <w:szCs w:val="24"/>
              </w:rPr>
              <w:tab/>
              <w:t>ilanı</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 Uygulamalarının izlenmesi ve denetimi</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Bölümün öğrencilerine staj olanaklarının arttırılması için kamu ve endüstriyel kuruluşlar ile iletişim içinde bulunup stajyer öğrenci kontenjanları ve staj olanakları ile ilgili bilgileri toplayarak bu bilgileri bölüm için de duyurur.</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 olanakları sağlayacak kurum ve kuruluşların istek ve ihtiyaçlarını öğrenmek üzere anket çalışması yapar, anket sonuçlarından ve elde ettiği görüşmelerden yola çıkarak staj olanaklarının geliştirilmesi için gerekli önerilerini bir rapor haline getirir.</w:t>
            </w:r>
          </w:p>
          <w:p w:rsidR="00644468" w:rsidRPr="00C7710B"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 xml:space="preserve">Staj yapan öğrenciler ve stajyeri ile ilgili tüm bilgileri ileride </w:t>
            </w:r>
            <w:r w:rsidR="00C7710B" w:rsidRPr="00644468">
              <w:rPr>
                <w:rFonts w:ascii="Times New Roman" w:hAnsi="Times New Roman" w:cs="Times New Roman"/>
                <w:sz w:val="24"/>
                <w:szCs w:val="24"/>
              </w:rPr>
              <w:t>istatistikî</w:t>
            </w:r>
            <w:r w:rsidRPr="00644468">
              <w:rPr>
                <w:rFonts w:ascii="Times New Roman" w:hAnsi="Times New Roman" w:cs="Times New Roman"/>
                <w:sz w:val="24"/>
                <w:szCs w:val="24"/>
              </w:rPr>
              <w:t xml:space="preserve"> çalışmalarda</w:t>
            </w:r>
            <w:r w:rsidR="00C7710B">
              <w:rPr>
                <w:rFonts w:ascii="Times New Roman" w:hAnsi="Times New Roman" w:cs="Times New Roman"/>
                <w:sz w:val="24"/>
                <w:szCs w:val="24"/>
              </w:rPr>
              <w:t xml:space="preserve"> ve </w:t>
            </w:r>
            <w:r w:rsidRPr="00C7710B">
              <w:rPr>
                <w:rFonts w:ascii="Times New Roman" w:hAnsi="Times New Roman" w:cs="Times New Roman"/>
                <w:sz w:val="24"/>
                <w:szCs w:val="24"/>
              </w:rPr>
              <w:t>doküman hazırlanmasında kullanmak üzere bir veritabanında saklar</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 zamanında stajın kalitesi ve kurallara uygunluğunu izlemek üzere firmalar ile iletişime geçerek gerekli denetim mekanizmasını kurar ve işler hale geçirir.</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Times New Roman" w:hAnsi="Times New Roman" w:cs="Times New Roman"/>
                <w:sz w:val="24"/>
                <w:szCs w:val="24"/>
              </w:rPr>
            </w:pPr>
            <w:r w:rsidRPr="00644468">
              <w:rPr>
                <w:rFonts w:ascii="Times New Roman" w:hAnsi="Times New Roman" w:cs="Times New Roman"/>
                <w:sz w:val="24"/>
                <w:szCs w:val="24"/>
              </w:rPr>
              <w:t>Stajlarla ilgili anket formları hazırlamak ve uygulanmasını takip eder</w:t>
            </w:r>
          </w:p>
          <w:p w:rsidR="00644468" w:rsidRPr="00644468" w:rsidRDefault="00644468" w:rsidP="00032A08">
            <w:pPr>
              <w:pStyle w:val="ListeParagraf"/>
              <w:numPr>
                <w:ilvl w:val="0"/>
                <w:numId w:val="5"/>
              </w:numPr>
              <w:shd w:val="clear" w:color="auto" w:fill="FFFFFF"/>
              <w:spacing w:before="100" w:beforeAutospacing="1" w:after="100" w:afterAutospacing="1"/>
              <w:jc w:val="both"/>
              <w:rPr>
                <w:rFonts w:ascii="Arial" w:hAnsi="Arial" w:cs="Arial"/>
              </w:rPr>
            </w:pPr>
            <w:r w:rsidRPr="00644468">
              <w:rPr>
                <w:rFonts w:ascii="Times New Roman" w:hAnsi="Times New Roman" w:cs="Times New Roman"/>
                <w:sz w:val="24"/>
                <w:szCs w:val="24"/>
              </w:rPr>
              <w:t>Yaptığı çalışmaları, önerilerini, istek ve ihtiyaçlarını Yüksekokul Müdürlüğüne bir rapor halinde sunar.</w:t>
            </w:r>
          </w:p>
        </w:tc>
      </w:tr>
    </w:tbl>
    <w:p w:rsidR="00644468" w:rsidRDefault="00644468"/>
    <w:p w:rsidR="00AA299A" w:rsidRDefault="00AA299A"/>
    <w:p w:rsidR="00AA299A" w:rsidRDefault="00AA299A"/>
    <w:p w:rsidR="00AA299A" w:rsidRDefault="00AA299A"/>
    <w:p w:rsidR="00AA299A" w:rsidRDefault="00AA299A"/>
    <w:p w:rsidR="00AA299A" w:rsidRDefault="00AA299A"/>
    <w:tbl>
      <w:tblPr>
        <w:tblStyle w:val="TabloKlavuzu"/>
        <w:tblpPr w:leftFromText="141" w:rightFromText="141" w:vertAnchor="text" w:horzAnchor="margin" w:tblpY="291"/>
        <w:tblW w:w="0" w:type="auto"/>
        <w:tblLook w:val="04A0"/>
      </w:tblPr>
      <w:tblGrid>
        <w:gridCol w:w="2376"/>
        <w:gridCol w:w="6836"/>
      </w:tblGrid>
      <w:tr w:rsidR="000D4B37" w:rsidRPr="00370C6C" w:rsidTr="00397A1B">
        <w:tc>
          <w:tcPr>
            <w:tcW w:w="9212" w:type="dxa"/>
            <w:gridSpan w:val="2"/>
            <w:tcBorders>
              <w:top w:val="double" w:sz="4" w:space="0" w:color="auto"/>
              <w:left w:val="double" w:sz="4" w:space="0" w:color="auto"/>
              <w:bottom w:val="double" w:sz="4" w:space="0" w:color="auto"/>
              <w:right w:val="double" w:sz="4" w:space="0" w:color="auto"/>
            </w:tcBorders>
            <w:vAlign w:val="center"/>
          </w:tcPr>
          <w:p w:rsidR="000D4B37" w:rsidRPr="00370C6C" w:rsidRDefault="000D4B37" w:rsidP="00397A1B">
            <w:pPr>
              <w:rPr>
                <w:rFonts w:ascii="Times New Roman" w:hAnsi="Times New Roman" w:cs="Times New Roman"/>
                <w:color w:val="000000" w:themeColor="text1"/>
                <w:sz w:val="24"/>
                <w:szCs w:val="24"/>
              </w:rPr>
            </w:pPr>
            <w:bookmarkStart w:id="0" w:name="_Hlk159253675"/>
            <w:r w:rsidRPr="00AA299A">
              <w:rPr>
                <w:rFonts w:ascii="Times New Roman" w:hAnsi="Times New Roman" w:cs="Times New Roman"/>
                <w:b/>
                <w:sz w:val="24"/>
                <w:szCs w:val="24"/>
              </w:rPr>
              <w:lastRenderedPageBreak/>
              <w:t>Sınav Programı Koordinatörlüğü</w:t>
            </w:r>
          </w:p>
        </w:tc>
      </w:tr>
      <w:tr w:rsidR="000D4B37" w:rsidRPr="006829E6" w:rsidTr="00397A1B">
        <w:tc>
          <w:tcPr>
            <w:tcW w:w="9212" w:type="dxa"/>
            <w:gridSpan w:val="2"/>
            <w:tcBorders>
              <w:top w:val="double" w:sz="4" w:space="0" w:color="auto"/>
              <w:left w:val="double" w:sz="4" w:space="0" w:color="auto"/>
              <w:bottom w:val="double" w:sz="4" w:space="0" w:color="auto"/>
              <w:right w:val="double" w:sz="4" w:space="0" w:color="auto"/>
            </w:tcBorders>
            <w:vAlign w:val="center"/>
          </w:tcPr>
          <w:p w:rsidR="000D4B37" w:rsidRPr="006829E6" w:rsidRDefault="000D4B37" w:rsidP="00397A1B">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D4B37" w:rsidRPr="00644468" w:rsidTr="00397A1B">
        <w:tc>
          <w:tcPr>
            <w:tcW w:w="2376" w:type="dxa"/>
            <w:tcBorders>
              <w:top w:val="double" w:sz="4" w:space="0" w:color="auto"/>
              <w:left w:val="double" w:sz="4" w:space="0" w:color="auto"/>
            </w:tcBorders>
            <w:vAlign w:val="center"/>
          </w:tcPr>
          <w:p w:rsidR="000D4B37" w:rsidRPr="00644468" w:rsidRDefault="000D4B37" w:rsidP="00397A1B">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D4B37" w:rsidRPr="00644468" w:rsidRDefault="000D4B37" w:rsidP="00397A1B">
            <w:pPr>
              <w:pStyle w:val="TableParagraph"/>
              <w:spacing w:line="251" w:lineRule="exact"/>
              <w:ind w:left="34"/>
              <w:rPr>
                <w:b/>
                <w:sz w:val="24"/>
                <w:szCs w:val="24"/>
              </w:rPr>
            </w:pPr>
            <w:r w:rsidRPr="00644468">
              <w:rPr>
                <w:b/>
                <w:sz w:val="24"/>
                <w:szCs w:val="24"/>
              </w:rPr>
              <w:t>Unvan-Ad-Soyad</w:t>
            </w:r>
          </w:p>
        </w:tc>
      </w:tr>
      <w:tr w:rsidR="000D4B37" w:rsidRPr="00644468" w:rsidTr="00397A1B">
        <w:tc>
          <w:tcPr>
            <w:tcW w:w="2376" w:type="dxa"/>
            <w:tcBorders>
              <w:top w:val="double" w:sz="4" w:space="0" w:color="auto"/>
              <w:left w:val="double" w:sz="4" w:space="0" w:color="auto"/>
              <w:bottom w:val="single" w:sz="4" w:space="0" w:color="auto"/>
            </w:tcBorders>
            <w:vAlign w:val="center"/>
          </w:tcPr>
          <w:p w:rsidR="000D4B37" w:rsidRPr="00370C6C" w:rsidRDefault="000D4B37" w:rsidP="00397A1B">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D4B37" w:rsidRPr="00644468" w:rsidRDefault="000D4B37" w:rsidP="00397A1B">
            <w:pPr>
              <w:rPr>
                <w:rFonts w:ascii="Times New Roman" w:hAnsi="Times New Roman" w:cs="Times New Roman"/>
                <w:sz w:val="24"/>
                <w:szCs w:val="24"/>
              </w:rPr>
            </w:pPr>
            <w:r w:rsidRPr="00644468">
              <w:rPr>
                <w:rFonts w:ascii="Times New Roman" w:hAnsi="Times New Roman" w:cs="Times New Roman"/>
                <w:sz w:val="24"/>
                <w:szCs w:val="24"/>
              </w:rPr>
              <w:t>Öğr. Gör. S</w:t>
            </w:r>
            <w:r>
              <w:rPr>
                <w:rFonts w:ascii="Times New Roman" w:hAnsi="Times New Roman" w:cs="Times New Roman"/>
                <w:sz w:val="24"/>
                <w:szCs w:val="24"/>
              </w:rPr>
              <w:t>evilay KILINÇARSLAN</w:t>
            </w:r>
          </w:p>
        </w:tc>
      </w:tr>
      <w:tr w:rsidR="000D4B37" w:rsidRPr="00644468" w:rsidTr="00397A1B">
        <w:tc>
          <w:tcPr>
            <w:tcW w:w="2376" w:type="dxa"/>
            <w:tcBorders>
              <w:top w:val="single" w:sz="4" w:space="0" w:color="auto"/>
              <w:left w:val="double" w:sz="4" w:space="0" w:color="auto"/>
            </w:tcBorders>
            <w:vAlign w:val="center"/>
          </w:tcPr>
          <w:p w:rsidR="000D4B37" w:rsidRDefault="000D4B37" w:rsidP="00397A1B">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0D4B37" w:rsidRPr="00644468" w:rsidRDefault="000D4B37" w:rsidP="00397A1B">
            <w:pPr>
              <w:rPr>
                <w:rFonts w:ascii="Times New Roman" w:hAnsi="Times New Roman" w:cs="Times New Roman"/>
                <w:sz w:val="24"/>
                <w:szCs w:val="24"/>
              </w:rPr>
            </w:pPr>
            <w:r w:rsidRPr="00644468">
              <w:rPr>
                <w:rFonts w:ascii="Times New Roman" w:hAnsi="Times New Roman" w:cs="Times New Roman"/>
                <w:sz w:val="24"/>
                <w:szCs w:val="24"/>
              </w:rPr>
              <w:t>Öğr. Gör. Sefa Eyyüp</w:t>
            </w:r>
            <w:r>
              <w:rPr>
                <w:rFonts w:ascii="Times New Roman" w:hAnsi="Times New Roman" w:cs="Times New Roman"/>
                <w:sz w:val="24"/>
                <w:szCs w:val="24"/>
              </w:rPr>
              <w:t xml:space="preserve"> </w:t>
            </w:r>
            <w:r w:rsidRPr="00644468">
              <w:rPr>
                <w:rFonts w:ascii="Times New Roman" w:hAnsi="Times New Roman" w:cs="Times New Roman"/>
                <w:sz w:val="24"/>
                <w:szCs w:val="24"/>
              </w:rPr>
              <w:t>ÇİÇEK</w:t>
            </w:r>
          </w:p>
        </w:tc>
      </w:tr>
      <w:tr w:rsidR="000D4B37" w:rsidRPr="00644468" w:rsidTr="00397A1B">
        <w:tc>
          <w:tcPr>
            <w:tcW w:w="2376" w:type="dxa"/>
            <w:tcBorders>
              <w:top w:val="single" w:sz="4" w:space="0" w:color="auto"/>
              <w:left w:val="double" w:sz="4" w:space="0" w:color="auto"/>
            </w:tcBorders>
          </w:tcPr>
          <w:p w:rsidR="000D4B37" w:rsidRDefault="000D4B37" w:rsidP="00397A1B">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0D4B37" w:rsidRPr="00644468" w:rsidRDefault="000D4B37" w:rsidP="00397A1B">
            <w:pPr>
              <w:rPr>
                <w:rFonts w:ascii="Times New Roman" w:hAnsi="Times New Roman" w:cs="Times New Roman"/>
                <w:sz w:val="24"/>
                <w:szCs w:val="24"/>
              </w:rPr>
            </w:pPr>
            <w:r w:rsidRPr="00644468">
              <w:rPr>
                <w:rFonts w:ascii="Times New Roman" w:hAnsi="Times New Roman" w:cs="Times New Roman"/>
                <w:sz w:val="24"/>
                <w:szCs w:val="24"/>
              </w:rPr>
              <w:t xml:space="preserve">Öğr. Gör. </w:t>
            </w:r>
            <w:r>
              <w:rPr>
                <w:rFonts w:ascii="Times New Roman" w:hAnsi="Times New Roman" w:cs="Times New Roman"/>
                <w:sz w:val="24"/>
                <w:szCs w:val="24"/>
              </w:rPr>
              <w:t>Yunus ŞENTÜRK</w:t>
            </w:r>
          </w:p>
        </w:tc>
      </w:tr>
      <w:tr w:rsidR="000D4B37" w:rsidRPr="00370C6C" w:rsidTr="00397A1B">
        <w:tc>
          <w:tcPr>
            <w:tcW w:w="2376" w:type="dxa"/>
            <w:tcBorders>
              <w:top w:val="double" w:sz="4" w:space="0" w:color="auto"/>
              <w:left w:val="double" w:sz="4" w:space="0" w:color="auto"/>
            </w:tcBorders>
            <w:vAlign w:val="center"/>
          </w:tcPr>
          <w:p w:rsidR="000D4B37" w:rsidRPr="006829E6" w:rsidRDefault="000D4B37" w:rsidP="00397A1B">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D4B37" w:rsidRPr="00370C6C" w:rsidRDefault="000D4B37" w:rsidP="00397A1B">
            <w:pPr>
              <w:jc w:val="both"/>
              <w:rPr>
                <w:rFonts w:ascii="Times New Roman" w:hAnsi="Times New Roman" w:cs="Times New Roman"/>
                <w:sz w:val="24"/>
                <w:szCs w:val="24"/>
              </w:rPr>
            </w:pPr>
            <w:r w:rsidRPr="00AA299A">
              <w:rPr>
                <w:rFonts w:ascii="Times New Roman" w:hAnsi="Times New Roman" w:cs="Times New Roman"/>
                <w:sz w:val="24"/>
                <w:szCs w:val="24"/>
              </w:rPr>
              <w:t>Dersliklerin</w:t>
            </w:r>
            <w:r>
              <w:rPr>
                <w:rFonts w:ascii="Times New Roman" w:hAnsi="Times New Roman" w:cs="Times New Roman"/>
                <w:sz w:val="24"/>
                <w:szCs w:val="24"/>
              </w:rPr>
              <w:t xml:space="preserve"> </w:t>
            </w:r>
            <w:r w:rsidRPr="00AA299A">
              <w:rPr>
                <w:rFonts w:ascii="Times New Roman" w:hAnsi="Times New Roman" w:cs="Times New Roman"/>
                <w:sz w:val="24"/>
                <w:szCs w:val="24"/>
              </w:rPr>
              <w:t>fiziki</w:t>
            </w:r>
            <w:r>
              <w:rPr>
                <w:rFonts w:ascii="Times New Roman" w:hAnsi="Times New Roman" w:cs="Times New Roman"/>
                <w:sz w:val="24"/>
                <w:szCs w:val="24"/>
              </w:rPr>
              <w:t xml:space="preserve"> </w:t>
            </w:r>
            <w:r w:rsidRPr="00AA299A">
              <w:rPr>
                <w:rFonts w:ascii="Times New Roman" w:hAnsi="Times New Roman" w:cs="Times New Roman"/>
                <w:sz w:val="24"/>
                <w:szCs w:val="24"/>
              </w:rPr>
              <w:t>kapasitesine</w:t>
            </w:r>
            <w:r>
              <w:rPr>
                <w:rFonts w:ascii="Times New Roman" w:hAnsi="Times New Roman" w:cs="Times New Roman"/>
                <w:sz w:val="24"/>
                <w:szCs w:val="24"/>
              </w:rPr>
              <w:t xml:space="preserve"> </w:t>
            </w:r>
            <w:r w:rsidRPr="00AA299A">
              <w:rPr>
                <w:rFonts w:ascii="Times New Roman" w:hAnsi="Times New Roman" w:cs="Times New Roman"/>
                <w:sz w:val="24"/>
                <w:szCs w:val="24"/>
              </w:rPr>
              <w:t>uygun</w:t>
            </w:r>
            <w:r>
              <w:rPr>
                <w:rFonts w:ascii="Times New Roman" w:hAnsi="Times New Roman" w:cs="Times New Roman"/>
                <w:sz w:val="24"/>
                <w:szCs w:val="24"/>
              </w:rPr>
              <w:t xml:space="preserve">  </w:t>
            </w:r>
            <w:r w:rsidRPr="00AA299A">
              <w:rPr>
                <w:rFonts w:ascii="Times New Roman" w:hAnsi="Times New Roman" w:cs="Times New Roman"/>
                <w:sz w:val="24"/>
                <w:szCs w:val="24"/>
              </w:rPr>
              <w:t>olarak</w:t>
            </w:r>
            <w:r>
              <w:rPr>
                <w:rFonts w:ascii="Times New Roman" w:hAnsi="Times New Roman" w:cs="Times New Roman"/>
                <w:sz w:val="24"/>
                <w:szCs w:val="24"/>
              </w:rPr>
              <w:t xml:space="preserve"> </w:t>
            </w:r>
            <w:r w:rsidRPr="00AA299A">
              <w:rPr>
                <w:rFonts w:ascii="Times New Roman" w:hAnsi="Times New Roman" w:cs="Times New Roman"/>
                <w:sz w:val="24"/>
                <w:szCs w:val="24"/>
              </w:rPr>
              <w:t>sınav</w:t>
            </w:r>
            <w:r>
              <w:rPr>
                <w:rFonts w:ascii="Times New Roman" w:hAnsi="Times New Roman" w:cs="Times New Roman"/>
                <w:sz w:val="24"/>
                <w:szCs w:val="24"/>
              </w:rPr>
              <w:t xml:space="preserve"> </w:t>
            </w:r>
            <w:r w:rsidRPr="00AA299A">
              <w:rPr>
                <w:rFonts w:ascii="Times New Roman" w:hAnsi="Times New Roman" w:cs="Times New Roman"/>
                <w:sz w:val="24"/>
                <w:szCs w:val="24"/>
              </w:rPr>
              <w:t>programlarını</w:t>
            </w:r>
            <w:r>
              <w:rPr>
                <w:rFonts w:ascii="Times New Roman" w:hAnsi="Times New Roman" w:cs="Times New Roman"/>
                <w:sz w:val="24"/>
                <w:szCs w:val="24"/>
              </w:rPr>
              <w:t xml:space="preserve"> </w:t>
            </w:r>
            <w:r w:rsidRPr="00AA299A">
              <w:rPr>
                <w:rFonts w:ascii="Times New Roman" w:hAnsi="Times New Roman" w:cs="Times New Roman"/>
                <w:sz w:val="24"/>
                <w:szCs w:val="24"/>
              </w:rPr>
              <w:t>hazırlayarak</w:t>
            </w:r>
            <w:r>
              <w:rPr>
                <w:rFonts w:ascii="Times New Roman" w:hAnsi="Times New Roman" w:cs="Times New Roman"/>
                <w:sz w:val="24"/>
                <w:szCs w:val="24"/>
              </w:rPr>
              <w:t xml:space="preserve"> </w:t>
            </w:r>
            <w:r w:rsidRPr="00AA299A">
              <w:rPr>
                <w:rFonts w:ascii="Times New Roman" w:hAnsi="Times New Roman" w:cs="Times New Roman"/>
                <w:sz w:val="24"/>
                <w:szCs w:val="24"/>
              </w:rPr>
              <w:t>yönetime</w:t>
            </w:r>
            <w:r>
              <w:rPr>
                <w:rFonts w:ascii="Times New Roman" w:hAnsi="Times New Roman" w:cs="Times New Roman"/>
                <w:sz w:val="24"/>
                <w:szCs w:val="24"/>
              </w:rPr>
              <w:t xml:space="preserve"> </w:t>
            </w:r>
            <w:r w:rsidRPr="00AA299A">
              <w:rPr>
                <w:rFonts w:ascii="Times New Roman" w:hAnsi="Times New Roman" w:cs="Times New Roman"/>
                <w:sz w:val="24"/>
                <w:szCs w:val="24"/>
              </w:rPr>
              <w:t>sunmakla</w:t>
            </w:r>
            <w:r>
              <w:rPr>
                <w:rFonts w:ascii="Times New Roman" w:hAnsi="Times New Roman" w:cs="Times New Roman"/>
                <w:sz w:val="24"/>
                <w:szCs w:val="24"/>
              </w:rPr>
              <w:t xml:space="preserve"> </w:t>
            </w:r>
            <w:r w:rsidRPr="00AA299A">
              <w:rPr>
                <w:rFonts w:ascii="Times New Roman" w:hAnsi="Times New Roman" w:cs="Times New Roman"/>
                <w:sz w:val="24"/>
                <w:szCs w:val="24"/>
              </w:rPr>
              <w:t>görevlidir.</w:t>
            </w:r>
          </w:p>
        </w:tc>
      </w:tr>
      <w:tr w:rsidR="000D4B37" w:rsidRPr="00A94DAE" w:rsidTr="00397A1B">
        <w:tc>
          <w:tcPr>
            <w:tcW w:w="2376" w:type="dxa"/>
            <w:tcBorders>
              <w:left w:val="double" w:sz="4" w:space="0" w:color="auto"/>
              <w:bottom w:val="double" w:sz="4" w:space="0" w:color="auto"/>
            </w:tcBorders>
            <w:vAlign w:val="center"/>
          </w:tcPr>
          <w:p w:rsidR="000D4B37" w:rsidRPr="006829E6" w:rsidRDefault="000D4B37" w:rsidP="00397A1B">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A94DAE">
              <w:rPr>
                <w:rFonts w:ascii="Times New Roman" w:hAnsi="Times New Roman" w:cs="Times New Roman"/>
                <w:sz w:val="24"/>
                <w:szCs w:val="24"/>
              </w:rPr>
              <w:t>Sınav</w:t>
            </w:r>
            <w:r>
              <w:rPr>
                <w:rFonts w:ascii="Times New Roman" w:hAnsi="Times New Roman" w:cs="Times New Roman"/>
                <w:sz w:val="24"/>
                <w:szCs w:val="24"/>
              </w:rPr>
              <w:t xml:space="preserve"> </w:t>
            </w:r>
            <w:r w:rsidRPr="00A94DAE">
              <w:rPr>
                <w:rFonts w:ascii="Times New Roman" w:hAnsi="Times New Roman" w:cs="Times New Roman"/>
                <w:sz w:val="24"/>
                <w:szCs w:val="24"/>
              </w:rPr>
              <w:t>programı; her yarıyı</w:t>
            </w:r>
            <w:r>
              <w:rPr>
                <w:rFonts w:ascii="Times New Roman" w:hAnsi="Times New Roman" w:cs="Times New Roman"/>
                <w:sz w:val="24"/>
                <w:szCs w:val="24"/>
              </w:rPr>
              <w:t xml:space="preserve"> </w:t>
            </w:r>
            <w:r w:rsidRPr="00A94DAE">
              <w:rPr>
                <w:rFonts w:ascii="Times New Roman" w:hAnsi="Times New Roman" w:cs="Times New Roman"/>
                <w:sz w:val="24"/>
                <w:szCs w:val="24"/>
              </w:rPr>
              <w:t>liçin yabancı dil dersi muafiyet sınavı, ara</w:t>
            </w:r>
            <w:r>
              <w:rPr>
                <w:rFonts w:ascii="Times New Roman" w:hAnsi="Times New Roman" w:cs="Times New Roman"/>
                <w:sz w:val="24"/>
                <w:szCs w:val="24"/>
              </w:rPr>
              <w:t xml:space="preserve"> </w:t>
            </w:r>
            <w:r w:rsidRPr="00A94DAE">
              <w:rPr>
                <w:rFonts w:ascii="Times New Roman" w:hAnsi="Times New Roman" w:cs="Times New Roman"/>
                <w:sz w:val="24"/>
                <w:szCs w:val="24"/>
              </w:rPr>
              <w:t>sınav, dönem</w:t>
            </w:r>
            <w:r>
              <w:rPr>
                <w:rFonts w:ascii="Times New Roman" w:hAnsi="Times New Roman" w:cs="Times New Roman"/>
                <w:sz w:val="24"/>
                <w:szCs w:val="24"/>
              </w:rPr>
              <w:t xml:space="preserve"> </w:t>
            </w:r>
            <w:r w:rsidRPr="00A94DAE">
              <w:rPr>
                <w:rFonts w:ascii="Times New Roman" w:hAnsi="Times New Roman" w:cs="Times New Roman"/>
                <w:sz w:val="24"/>
                <w:szCs w:val="24"/>
              </w:rPr>
              <w:t>sonu</w:t>
            </w:r>
            <w:r>
              <w:rPr>
                <w:rFonts w:ascii="Times New Roman" w:hAnsi="Times New Roman" w:cs="Times New Roman"/>
                <w:sz w:val="24"/>
                <w:szCs w:val="24"/>
              </w:rPr>
              <w:t xml:space="preserve"> </w:t>
            </w:r>
            <w:r w:rsidRPr="00A94DAE">
              <w:rPr>
                <w:rFonts w:ascii="Times New Roman" w:hAnsi="Times New Roman" w:cs="Times New Roman"/>
                <w:sz w:val="24"/>
                <w:szCs w:val="24"/>
              </w:rPr>
              <w:t>sınavı, bütünleme</w:t>
            </w:r>
            <w:r>
              <w:rPr>
                <w:rFonts w:ascii="Times New Roman" w:hAnsi="Times New Roman" w:cs="Times New Roman"/>
                <w:sz w:val="24"/>
                <w:szCs w:val="24"/>
              </w:rPr>
              <w:t xml:space="preserve"> </w:t>
            </w:r>
            <w:r w:rsidRPr="00A94DAE">
              <w:rPr>
                <w:rFonts w:ascii="Times New Roman" w:hAnsi="Times New Roman" w:cs="Times New Roman"/>
                <w:sz w:val="24"/>
                <w:szCs w:val="24"/>
              </w:rPr>
              <w:t>sınavı, mezuniyet tek ders sınavları,  önlisans programları azami süre 1. ve 2. ek sınavları</w:t>
            </w:r>
            <w:r>
              <w:rPr>
                <w:rFonts w:ascii="Times New Roman" w:hAnsi="Times New Roman" w:cs="Times New Roman"/>
                <w:sz w:val="24"/>
                <w:szCs w:val="24"/>
              </w:rPr>
              <w:t xml:space="preserve"> </w:t>
            </w:r>
            <w:r w:rsidRPr="00A94DAE">
              <w:rPr>
                <w:rFonts w:ascii="Times New Roman" w:hAnsi="Times New Roman" w:cs="Times New Roman"/>
                <w:sz w:val="24"/>
                <w:szCs w:val="24"/>
              </w:rPr>
              <w:t>için</w:t>
            </w:r>
            <w:r>
              <w:rPr>
                <w:rFonts w:ascii="Times New Roman" w:hAnsi="Times New Roman" w:cs="Times New Roman"/>
                <w:sz w:val="24"/>
                <w:szCs w:val="24"/>
              </w:rPr>
              <w:t xml:space="preserve"> </w:t>
            </w:r>
            <w:r w:rsidRPr="00A94DAE">
              <w:rPr>
                <w:rFonts w:ascii="Times New Roman" w:hAnsi="Times New Roman" w:cs="Times New Roman"/>
                <w:sz w:val="24"/>
                <w:szCs w:val="24"/>
              </w:rPr>
              <w:t>hazırlanır.</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A94DAE">
              <w:rPr>
                <w:rFonts w:ascii="Times New Roman" w:hAnsi="Times New Roman" w:cs="Times New Roman"/>
                <w:sz w:val="24"/>
                <w:szCs w:val="24"/>
              </w:rPr>
              <w:t>Komisyon</w:t>
            </w:r>
            <w:r>
              <w:rPr>
                <w:rFonts w:ascii="Times New Roman" w:hAnsi="Times New Roman" w:cs="Times New Roman"/>
                <w:sz w:val="24"/>
                <w:szCs w:val="24"/>
              </w:rPr>
              <w:t xml:space="preserve"> üyeleri, </w:t>
            </w:r>
            <w:r w:rsidRPr="00A94DAE">
              <w:rPr>
                <w:rFonts w:ascii="Times New Roman" w:hAnsi="Times New Roman" w:cs="Times New Roman"/>
                <w:sz w:val="24"/>
                <w:szCs w:val="24"/>
              </w:rPr>
              <w:t>bağlı</w:t>
            </w:r>
            <w:r>
              <w:rPr>
                <w:rFonts w:ascii="Times New Roman" w:hAnsi="Times New Roman" w:cs="Times New Roman"/>
                <w:sz w:val="24"/>
                <w:szCs w:val="24"/>
              </w:rPr>
              <w:t xml:space="preserve"> </w:t>
            </w:r>
            <w:r w:rsidRPr="00A94DAE">
              <w:rPr>
                <w:rFonts w:ascii="Times New Roman" w:hAnsi="Times New Roman" w:cs="Times New Roman"/>
                <w:sz w:val="24"/>
                <w:szCs w:val="24"/>
              </w:rPr>
              <w:t>oldukları</w:t>
            </w:r>
            <w:r>
              <w:rPr>
                <w:rFonts w:ascii="Times New Roman" w:hAnsi="Times New Roman" w:cs="Times New Roman"/>
                <w:sz w:val="24"/>
                <w:szCs w:val="24"/>
              </w:rPr>
              <w:t xml:space="preserve"> </w:t>
            </w:r>
            <w:r w:rsidRPr="00A94DAE">
              <w:rPr>
                <w:rFonts w:ascii="Times New Roman" w:hAnsi="Times New Roman" w:cs="Times New Roman"/>
                <w:sz w:val="24"/>
                <w:szCs w:val="24"/>
              </w:rPr>
              <w:t>bölümlerden</w:t>
            </w:r>
            <w:r>
              <w:rPr>
                <w:rFonts w:ascii="Times New Roman" w:hAnsi="Times New Roman" w:cs="Times New Roman"/>
                <w:sz w:val="24"/>
                <w:szCs w:val="24"/>
              </w:rPr>
              <w:t xml:space="preserve"> </w:t>
            </w:r>
            <w:r w:rsidRPr="00A94DAE">
              <w:rPr>
                <w:rFonts w:ascii="Times New Roman" w:hAnsi="Times New Roman" w:cs="Times New Roman"/>
                <w:sz w:val="24"/>
                <w:szCs w:val="24"/>
              </w:rPr>
              <w:t>sınav</w:t>
            </w:r>
            <w:r>
              <w:rPr>
                <w:rFonts w:ascii="Times New Roman" w:hAnsi="Times New Roman" w:cs="Times New Roman"/>
                <w:sz w:val="24"/>
                <w:szCs w:val="24"/>
              </w:rPr>
              <w:t xml:space="preserve"> </w:t>
            </w:r>
            <w:r w:rsidRPr="00A94DAE">
              <w:rPr>
                <w:rFonts w:ascii="Times New Roman" w:hAnsi="Times New Roman" w:cs="Times New Roman"/>
                <w:sz w:val="24"/>
                <w:szCs w:val="24"/>
              </w:rPr>
              <w:t>programı</w:t>
            </w:r>
            <w:r>
              <w:rPr>
                <w:rFonts w:ascii="Times New Roman" w:hAnsi="Times New Roman" w:cs="Times New Roman"/>
                <w:sz w:val="24"/>
                <w:szCs w:val="24"/>
              </w:rPr>
              <w:t xml:space="preserve"> </w:t>
            </w:r>
            <w:r w:rsidRPr="00A94DAE">
              <w:rPr>
                <w:rFonts w:ascii="Times New Roman" w:hAnsi="Times New Roman" w:cs="Times New Roman"/>
                <w:sz w:val="24"/>
                <w:szCs w:val="24"/>
              </w:rPr>
              <w:t>hazırlanacak</w:t>
            </w:r>
            <w:r>
              <w:rPr>
                <w:rFonts w:ascii="Times New Roman" w:hAnsi="Times New Roman" w:cs="Times New Roman"/>
                <w:sz w:val="24"/>
                <w:szCs w:val="24"/>
              </w:rPr>
              <w:t xml:space="preserve"> </w:t>
            </w:r>
            <w:r w:rsidRPr="00A94DAE">
              <w:rPr>
                <w:rFonts w:ascii="Times New Roman" w:hAnsi="Times New Roman" w:cs="Times New Roman"/>
                <w:sz w:val="24"/>
                <w:szCs w:val="24"/>
              </w:rPr>
              <w:t>dönemde</w:t>
            </w:r>
            <w:r>
              <w:rPr>
                <w:rFonts w:ascii="Times New Roman" w:hAnsi="Times New Roman" w:cs="Times New Roman"/>
                <w:sz w:val="24"/>
                <w:szCs w:val="24"/>
              </w:rPr>
              <w:t xml:space="preserve"> </w:t>
            </w:r>
            <w:r w:rsidRPr="00A94DAE">
              <w:rPr>
                <w:rFonts w:ascii="Times New Roman" w:hAnsi="Times New Roman" w:cs="Times New Roman"/>
                <w:sz w:val="24"/>
                <w:szCs w:val="24"/>
              </w:rPr>
              <w:t>açılan</w:t>
            </w:r>
            <w:r>
              <w:rPr>
                <w:rFonts w:ascii="Times New Roman" w:hAnsi="Times New Roman" w:cs="Times New Roman"/>
                <w:sz w:val="24"/>
                <w:szCs w:val="24"/>
              </w:rPr>
              <w:t xml:space="preserve"> </w:t>
            </w:r>
            <w:r w:rsidRPr="00A94DAE">
              <w:rPr>
                <w:rFonts w:ascii="Times New Roman" w:hAnsi="Times New Roman" w:cs="Times New Roman"/>
                <w:sz w:val="24"/>
                <w:szCs w:val="24"/>
              </w:rPr>
              <w:t>ders</w:t>
            </w:r>
            <w:r>
              <w:rPr>
                <w:rFonts w:ascii="Times New Roman" w:hAnsi="Times New Roman" w:cs="Times New Roman"/>
                <w:sz w:val="24"/>
                <w:szCs w:val="24"/>
              </w:rPr>
              <w:t xml:space="preserve"> </w:t>
            </w:r>
            <w:r w:rsidRPr="00A94DAE">
              <w:rPr>
                <w:rFonts w:ascii="Times New Roman" w:hAnsi="Times New Roman" w:cs="Times New Roman"/>
                <w:sz w:val="24"/>
                <w:szCs w:val="24"/>
              </w:rPr>
              <w:t>isimlerini</w:t>
            </w:r>
            <w:r>
              <w:rPr>
                <w:rFonts w:ascii="Times New Roman" w:hAnsi="Times New Roman" w:cs="Times New Roman"/>
                <w:sz w:val="24"/>
                <w:szCs w:val="24"/>
              </w:rPr>
              <w:t xml:space="preserve"> </w:t>
            </w:r>
            <w:r w:rsidRPr="00A94DAE">
              <w:rPr>
                <w:rFonts w:ascii="Times New Roman" w:hAnsi="Times New Roman" w:cs="Times New Roman"/>
                <w:sz w:val="24"/>
                <w:szCs w:val="24"/>
              </w:rPr>
              <w:t>ve her derse</w:t>
            </w:r>
            <w:r>
              <w:rPr>
                <w:rFonts w:ascii="Times New Roman" w:hAnsi="Times New Roman" w:cs="Times New Roman"/>
                <w:sz w:val="24"/>
                <w:szCs w:val="24"/>
              </w:rPr>
              <w:t xml:space="preserve"> </w:t>
            </w:r>
            <w:r w:rsidRPr="00A94DAE">
              <w:rPr>
                <w:rFonts w:ascii="Times New Roman" w:hAnsi="Times New Roman" w:cs="Times New Roman"/>
                <w:sz w:val="24"/>
                <w:szCs w:val="24"/>
              </w:rPr>
              <w:t>ait</w:t>
            </w:r>
            <w:r>
              <w:rPr>
                <w:rFonts w:ascii="Times New Roman" w:hAnsi="Times New Roman" w:cs="Times New Roman"/>
                <w:sz w:val="24"/>
                <w:szCs w:val="24"/>
              </w:rPr>
              <w:t xml:space="preserve"> </w:t>
            </w:r>
            <w:r w:rsidRPr="00A94DAE">
              <w:rPr>
                <w:rFonts w:ascii="Times New Roman" w:hAnsi="Times New Roman" w:cs="Times New Roman"/>
                <w:sz w:val="24"/>
                <w:szCs w:val="24"/>
              </w:rPr>
              <w:t>öğrenci</w:t>
            </w:r>
            <w:r>
              <w:rPr>
                <w:rFonts w:ascii="Times New Roman" w:hAnsi="Times New Roman" w:cs="Times New Roman"/>
                <w:sz w:val="24"/>
                <w:szCs w:val="24"/>
              </w:rPr>
              <w:t xml:space="preserve"> </w:t>
            </w:r>
            <w:r w:rsidRPr="00A94DAE">
              <w:rPr>
                <w:rFonts w:ascii="Times New Roman" w:hAnsi="Times New Roman" w:cs="Times New Roman"/>
                <w:sz w:val="24"/>
                <w:szCs w:val="24"/>
              </w:rPr>
              <w:t>sayılarını</w:t>
            </w:r>
            <w:r>
              <w:rPr>
                <w:rFonts w:ascii="Times New Roman" w:hAnsi="Times New Roman" w:cs="Times New Roman"/>
                <w:sz w:val="24"/>
                <w:szCs w:val="24"/>
              </w:rPr>
              <w:t xml:space="preserve"> </w:t>
            </w:r>
            <w:r w:rsidRPr="00A94DAE">
              <w:rPr>
                <w:rFonts w:ascii="Times New Roman" w:hAnsi="Times New Roman" w:cs="Times New Roman"/>
                <w:sz w:val="24"/>
                <w:szCs w:val="24"/>
              </w:rPr>
              <w:t>alır.</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Sınavlar, </w:t>
            </w:r>
            <w:r w:rsidRPr="00A94DAE">
              <w:rPr>
                <w:rFonts w:ascii="Times New Roman" w:hAnsi="Times New Roman" w:cs="Times New Roman"/>
                <w:sz w:val="24"/>
                <w:szCs w:val="24"/>
              </w:rPr>
              <w:t>Rektörlükçe/müdürlükçe</w:t>
            </w:r>
            <w:r>
              <w:rPr>
                <w:rFonts w:ascii="Times New Roman" w:hAnsi="Times New Roman" w:cs="Times New Roman"/>
                <w:sz w:val="24"/>
                <w:szCs w:val="24"/>
              </w:rPr>
              <w:t xml:space="preserve"> </w:t>
            </w:r>
            <w:r w:rsidRPr="00A94DAE">
              <w:rPr>
                <w:rFonts w:ascii="Times New Roman" w:hAnsi="Times New Roman" w:cs="Times New Roman"/>
                <w:sz w:val="24"/>
                <w:szCs w:val="24"/>
              </w:rPr>
              <w:t>ilan</w:t>
            </w:r>
            <w:r>
              <w:rPr>
                <w:rFonts w:ascii="Times New Roman" w:hAnsi="Times New Roman" w:cs="Times New Roman"/>
                <w:sz w:val="24"/>
                <w:szCs w:val="24"/>
              </w:rPr>
              <w:t xml:space="preserve"> </w:t>
            </w:r>
            <w:r w:rsidRPr="00A94DAE">
              <w:rPr>
                <w:rFonts w:ascii="Times New Roman" w:hAnsi="Times New Roman" w:cs="Times New Roman"/>
                <w:sz w:val="24"/>
                <w:szCs w:val="24"/>
              </w:rPr>
              <w:t>edilen</w:t>
            </w:r>
            <w:r>
              <w:rPr>
                <w:rFonts w:ascii="Times New Roman" w:hAnsi="Times New Roman" w:cs="Times New Roman"/>
                <w:sz w:val="24"/>
                <w:szCs w:val="24"/>
              </w:rPr>
              <w:t xml:space="preserve"> </w:t>
            </w:r>
            <w:r w:rsidRPr="00A94DAE">
              <w:rPr>
                <w:rFonts w:ascii="Times New Roman" w:hAnsi="Times New Roman" w:cs="Times New Roman"/>
                <w:sz w:val="24"/>
                <w:szCs w:val="24"/>
              </w:rPr>
              <w:t>akademik</w:t>
            </w:r>
            <w:r>
              <w:rPr>
                <w:rFonts w:ascii="Times New Roman" w:hAnsi="Times New Roman" w:cs="Times New Roman"/>
                <w:sz w:val="24"/>
                <w:szCs w:val="24"/>
              </w:rPr>
              <w:t xml:space="preserve"> </w:t>
            </w:r>
            <w:r w:rsidRPr="00A94DAE">
              <w:rPr>
                <w:rFonts w:ascii="Times New Roman" w:hAnsi="Times New Roman" w:cs="Times New Roman"/>
                <w:sz w:val="24"/>
                <w:szCs w:val="24"/>
              </w:rPr>
              <w:t>takvimde</w:t>
            </w:r>
            <w:r>
              <w:rPr>
                <w:rFonts w:ascii="Times New Roman" w:hAnsi="Times New Roman" w:cs="Times New Roman"/>
                <w:sz w:val="24"/>
                <w:szCs w:val="24"/>
              </w:rPr>
              <w:t xml:space="preserve"> </w:t>
            </w:r>
            <w:r w:rsidRPr="00A94DAE">
              <w:rPr>
                <w:rFonts w:ascii="Times New Roman" w:hAnsi="Times New Roman" w:cs="Times New Roman"/>
                <w:sz w:val="24"/>
                <w:szCs w:val="24"/>
              </w:rPr>
              <w:t>belirtilen</w:t>
            </w:r>
            <w:r>
              <w:rPr>
                <w:rFonts w:ascii="Times New Roman" w:hAnsi="Times New Roman" w:cs="Times New Roman"/>
                <w:sz w:val="24"/>
                <w:szCs w:val="24"/>
              </w:rPr>
              <w:t xml:space="preserve"> </w:t>
            </w:r>
            <w:r w:rsidRPr="00A94DAE">
              <w:rPr>
                <w:rFonts w:ascii="Times New Roman" w:hAnsi="Times New Roman" w:cs="Times New Roman"/>
                <w:sz w:val="24"/>
                <w:szCs w:val="24"/>
              </w:rPr>
              <w:t>günlere</w:t>
            </w:r>
            <w:r>
              <w:rPr>
                <w:rFonts w:ascii="Times New Roman" w:hAnsi="Times New Roman" w:cs="Times New Roman"/>
                <w:sz w:val="24"/>
                <w:szCs w:val="24"/>
              </w:rPr>
              <w:t xml:space="preserve"> </w:t>
            </w:r>
            <w:r w:rsidRPr="00A94DAE">
              <w:rPr>
                <w:rFonts w:ascii="Times New Roman" w:hAnsi="Times New Roman" w:cs="Times New Roman"/>
                <w:sz w:val="24"/>
                <w:szCs w:val="24"/>
              </w:rPr>
              <w:t>mümkün</w:t>
            </w:r>
            <w:r>
              <w:rPr>
                <w:rFonts w:ascii="Times New Roman" w:hAnsi="Times New Roman" w:cs="Times New Roman"/>
                <w:sz w:val="24"/>
                <w:szCs w:val="24"/>
              </w:rPr>
              <w:t xml:space="preserve"> </w:t>
            </w:r>
            <w:r w:rsidRPr="00A94DAE">
              <w:rPr>
                <w:rFonts w:ascii="Times New Roman" w:hAnsi="Times New Roman" w:cs="Times New Roman"/>
                <w:sz w:val="24"/>
                <w:szCs w:val="24"/>
              </w:rPr>
              <w:t>olduğunca</w:t>
            </w:r>
            <w:r>
              <w:rPr>
                <w:rFonts w:ascii="Times New Roman" w:hAnsi="Times New Roman" w:cs="Times New Roman"/>
                <w:sz w:val="24"/>
                <w:szCs w:val="24"/>
              </w:rPr>
              <w:t xml:space="preserve"> </w:t>
            </w:r>
            <w:r w:rsidRPr="00A94DAE">
              <w:rPr>
                <w:rFonts w:ascii="Times New Roman" w:hAnsi="Times New Roman" w:cs="Times New Roman"/>
                <w:sz w:val="24"/>
                <w:szCs w:val="24"/>
              </w:rPr>
              <w:t>eşit</w:t>
            </w:r>
            <w:r>
              <w:rPr>
                <w:rFonts w:ascii="Times New Roman" w:hAnsi="Times New Roman" w:cs="Times New Roman"/>
                <w:sz w:val="24"/>
                <w:szCs w:val="24"/>
              </w:rPr>
              <w:t xml:space="preserve"> </w:t>
            </w:r>
            <w:r w:rsidRPr="00A94DAE">
              <w:rPr>
                <w:rFonts w:ascii="Times New Roman" w:hAnsi="Times New Roman" w:cs="Times New Roman"/>
                <w:sz w:val="24"/>
                <w:szCs w:val="24"/>
              </w:rPr>
              <w:t>dağıtılır.</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A94DAE">
              <w:rPr>
                <w:rFonts w:ascii="Times New Roman" w:hAnsi="Times New Roman" w:cs="Times New Roman"/>
                <w:sz w:val="24"/>
                <w:szCs w:val="24"/>
              </w:rPr>
              <w:t>Çakışmaları</w:t>
            </w:r>
            <w:r>
              <w:rPr>
                <w:rFonts w:ascii="Times New Roman" w:hAnsi="Times New Roman" w:cs="Times New Roman"/>
                <w:sz w:val="24"/>
                <w:szCs w:val="24"/>
              </w:rPr>
              <w:t xml:space="preserve"> </w:t>
            </w:r>
            <w:r w:rsidRPr="00A94DAE">
              <w:rPr>
                <w:rFonts w:ascii="Times New Roman" w:hAnsi="Times New Roman" w:cs="Times New Roman"/>
                <w:sz w:val="24"/>
                <w:szCs w:val="24"/>
              </w:rPr>
              <w:t>önlemek</w:t>
            </w:r>
            <w:r>
              <w:rPr>
                <w:rFonts w:ascii="Times New Roman" w:hAnsi="Times New Roman" w:cs="Times New Roman"/>
                <w:sz w:val="24"/>
                <w:szCs w:val="24"/>
              </w:rPr>
              <w:t xml:space="preserve"> </w:t>
            </w:r>
            <w:r w:rsidRPr="00A94DAE">
              <w:rPr>
                <w:rFonts w:ascii="Times New Roman" w:hAnsi="Times New Roman" w:cs="Times New Roman"/>
                <w:sz w:val="24"/>
                <w:szCs w:val="24"/>
              </w:rPr>
              <w:t>amacıyla</w:t>
            </w:r>
            <w:r>
              <w:rPr>
                <w:rFonts w:ascii="Times New Roman" w:hAnsi="Times New Roman" w:cs="Times New Roman"/>
                <w:sz w:val="24"/>
                <w:szCs w:val="24"/>
              </w:rPr>
              <w:t xml:space="preserve"> </w:t>
            </w:r>
            <w:r w:rsidRPr="00A94DAE">
              <w:rPr>
                <w:rFonts w:ascii="Times New Roman" w:hAnsi="Times New Roman" w:cs="Times New Roman"/>
                <w:sz w:val="24"/>
                <w:szCs w:val="24"/>
              </w:rPr>
              <w:t>aynı</w:t>
            </w:r>
            <w:r>
              <w:rPr>
                <w:rFonts w:ascii="Times New Roman" w:hAnsi="Times New Roman" w:cs="Times New Roman"/>
                <w:sz w:val="24"/>
                <w:szCs w:val="24"/>
              </w:rPr>
              <w:t xml:space="preserve"> </w:t>
            </w:r>
            <w:r w:rsidRPr="00A94DAE">
              <w:rPr>
                <w:rFonts w:ascii="Times New Roman" w:hAnsi="Times New Roman" w:cs="Times New Roman"/>
                <w:sz w:val="24"/>
                <w:szCs w:val="24"/>
              </w:rPr>
              <w:t>oturumda, herhangi</w:t>
            </w:r>
            <w:r>
              <w:rPr>
                <w:rFonts w:ascii="Times New Roman" w:hAnsi="Times New Roman" w:cs="Times New Roman"/>
                <w:sz w:val="24"/>
                <w:szCs w:val="24"/>
              </w:rPr>
              <w:t xml:space="preserve"> </w:t>
            </w:r>
            <w:r w:rsidRPr="00A94DAE">
              <w:rPr>
                <w:rFonts w:ascii="Times New Roman" w:hAnsi="Times New Roman" w:cs="Times New Roman"/>
                <w:sz w:val="24"/>
                <w:szCs w:val="24"/>
              </w:rPr>
              <w:t>bir</w:t>
            </w:r>
            <w:r>
              <w:rPr>
                <w:rFonts w:ascii="Times New Roman" w:hAnsi="Times New Roman" w:cs="Times New Roman"/>
                <w:sz w:val="24"/>
                <w:szCs w:val="24"/>
              </w:rPr>
              <w:t xml:space="preserve"> </w:t>
            </w:r>
            <w:r w:rsidRPr="00A94DAE">
              <w:rPr>
                <w:rFonts w:ascii="Times New Roman" w:hAnsi="Times New Roman" w:cs="Times New Roman"/>
                <w:sz w:val="24"/>
                <w:szCs w:val="24"/>
              </w:rPr>
              <w:t>programın</w:t>
            </w:r>
            <w:r>
              <w:rPr>
                <w:rFonts w:ascii="Times New Roman" w:hAnsi="Times New Roman" w:cs="Times New Roman"/>
                <w:sz w:val="24"/>
                <w:szCs w:val="24"/>
              </w:rPr>
              <w:t xml:space="preserve"> </w:t>
            </w:r>
            <w:r w:rsidRPr="00A94DAE">
              <w:rPr>
                <w:rFonts w:ascii="Times New Roman" w:hAnsi="Times New Roman" w:cs="Times New Roman"/>
                <w:sz w:val="24"/>
                <w:szCs w:val="24"/>
              </w:rPr>
              <w:t>birden</w:t>
            </w:r>
            <w:r>
              <w:rPr>
                <w:rFonts w:ascii="Times New Roman" w:hAnsi="Times New Roman" w:cs="Times New Roman"/>
                <w:sz w:val="24"/>
                <w:szCs w:val="24"/>
              </w:rPr>
              <w:t xml:space="preserve"> </w:t>
            </w:r>
            <w:r w:rsidRPr="00A94DAE">
              <w:rPr>
                <w:rFonts w:ascii="Times New Roman" w:hAnsi="Times New Roman" w:cs="Times New Roman"/>
                <w:sz w:val="24"/>
                <w:szCs w:val="24"/>
              </w:rPr>
              <w:t>fazla</w:t>
            </w:r>
            <w:r>
              <w:rPr>
                <w:rFonts w:ascii="Times New Roman" w:hAnsi="Times New Roman" w:cs="Times New Roman"/>
                <w:sz w:val="24"/>
                <w:szCs w:val="24"/>
              </w:rPr>
              <w:t xml:space="preserve"> </w:t>
            </w:r>
            <w:r w:rsidRPr="00A94DAE">
              <w:rPr>
                <w:rFonts w:ascii="Times New Roman" w:hAnsi="Times New Roman" w:cs="Times New Roman"/>
                <w:sz w:val="24"/>
                <w:szCs w:val="24"/>
              </w:rPr>
              <w:t>sınavı</w:t>
            </w:r>
            <w:r>
              <w:rPr>
                <w:rFonts w:ascii="Times New Roman" w:hAnsi="Times New Roman" w:cs="Times New Roman"/>
                <w:sz w:val="24"/>
                <w:szCs w:val="24"/>
              </w:rPr>
              <w:t xml:space="preserve"> </w:t>
            </w:r>
            <w:r w:rsidRPr="00A94DAE">
              <w:rPr>
                <w:rFonts w:ascii="Times New Roman" w:hAnsi="Times New Roman" w:cs="Times New Roman"/>
                <w:sz w:val="24"/>
                <w:szCs w:val="24"/>
              </w:rPr>
              <w:t>olamaz.</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A94DAE">
              <w:rPr>
                <w:rFonts w:ascii="Times New Roman" w:hAnsi="Times New Roman" w:cs="Times New Roman"/>
                <w:sz w:val="24"/>
                <w:szCs w:val="24"/>
              </w:rPr>
              <w:t>Gözetmenlik</w:t>
            </w:r>
            <w:r>
              <w:rPr>
                <w:rFonts w:ascii="Times New Roman" w:hAnsi="Times New Roman" w:cs="Times New Roman"/>
                <w:sz w:val="24"/>
                <w:szCs w:val="24"/>
              </w:rPr>
              <w:t xml:space="preserve"> </w:t>
            </w:r>
            <w:r w:rsidRPr="00A94DAE">
              <w:rPr>
                <w:rFonts w:ascii="Times New Roman" w:hAnsi="Times New Roman" w:cs="Times New Roman"/>
                <w:sz w:val="24"/>
                <w:szCs w:val="24"/>
              </w:rPr>
              <w:t>görevleri, eşit</w:t>
            </w:r>
            <w:r>
              <w:rPr>
                <w:rFonts w:ascii="Times New Roman" w:hAnsi="Times New Roman" w:cs="Times New Roman"/>
                <w:sz w:val="24"/>
                <w:szCs w:val="24"/>
              </w:rPr>
              <w:t xml:space="preserve"> </w:t>
            </w:r>
            <w:r w:rsidRPr="00A94DAE">
              <w:rPr>
                <w:rFonts w:ascii="Times New Roman" w:hAnsi="Times New Roman" w:cs="Times New Roman"/>
                <w:sz w:val="24"/>
                <w:szCs w:val="24"/>
              </w:rPr>
              <w:t>dağıtılacak</w:t>
            </w:r>
            <w:r>
              <w:rPr>
                <w:rFonts w:ascii="Times New Roman" w:hAnsi="Times New Roman" w:cs="Times New Roman"/>
                <w:sz w:val="24"/>
                <w:szCs w:val="24"/>
              </w:rPr>
              <w:t xml:space="preserve"> </w:t>
            </w:r>
            <w:r w:rsidRPr="00A94DAE">
              <w:rPr>
                <w:rFonts w:ascii="Times New Roman" w:hAnsi="Times New Roman" w:cs="Times New Roman"/>
                <w:sz w:val="24"/>
                <w:szCs w:val="24"/>
              </w:rPr>
              <w:t>şekilde</w:t>
            </w:r>
            <w:r>
              <w:rPr>
                <w:rFonts w:ascii="Times New Roman" w:hAnsi="Times New Roman" w:cs="Times New Roman"/>
                <w:sz w:val="24"/>
                <w:szCs w:val="24"/>
              </w:rPr>
              <w:t xml:space="preserve"> </w:t>
            </w:r>
            <w:r w:rsidRPr="00A94DAE">
              <w:rPr>
                <w:rFonts w:ascii="Times New Roman" w:hAnsi="Times New Roman" w:cs="Times New Roman"/>
                <w:sz w:val="24"/>
                <w:szCs w:val="24"/>
              </w:rPr>
              <w:t>komisyonca</w:t>
            </w:r>
            <w:r>
              <w:rPr>
                <w:rFonts w:ascii="Times New Roman" w:hAnsi="Times New Roman" w:cs="Times New Roman"/>
                <w:sz w:val="24"/>
                <w:szCs w:val="24"/>
              </w:rPr>
              <w:t xml:space="preserve"> </w:t>
            </w:r>
            <w:r w:rsidRPr="00A94DAE">
              <w:rPr>
                <w:rFonts w:ascii="Times New Roman" w:hAnsi="Times New Roman" w:cs="Times New Roman"/>
                <w:sz w:val="24"/>
                <w:szCs w:val="24"/>
              </w:rPr>
              <w:t>ayarlanır.</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Times New Roman" w:hAnsi="Times New Roman" w:cs="Times New Roman"/>
                <w:sz w:val="24"/>
                <w:szCs w:val="24"/>
              </w:rPr>
            </w:pPr>
            <w:r w:rsidRPr="00A94DAE">
              <w:rPr>
                <w:rFonts w:ascii="Times New Roman" w:hAnsi="Times New Roman" w:cs="Times New Roman"/>
                <w:sz w:val="24"/>
                <w:szCs w:val="24"/>
              </w:rPr>
              <w:t>Yaptığı</w:t>
            </w:r>
            <w:r>
              <w:rPr>
                <w:rFonts w:ascii="Times New Roman" w:hAnsi="Times New Roman" w:cs="Times New Roman"/>
                <w:sz w:val="24"/>
                <w:szCs w:val="24"/>
              </w:rPr>
              <w:t xml:space="preserve"> </w:t>
            </w:r>
            <w:r w:rsidRPr="00A94DAE">
              <w:rPr>
                <w:rFonts w:ascii="Times New Roman" w:hAnsi="Times New Roman" w:cs="Times New Roman"/>
                <w:sz w:val="24"/>
                <w:szCs w:val="24"/>
              </w:rPr>
              <w:t>çalışmaları, önerileri, istek</w:t>
            </w:r>
            <w:r>
              <w:rPr>
                <w:rFonts w:ascii="Times New Roman" w:hAnsi="Times New Roman" w:cs="Times New Roman"/>
                <w:sz w:val="24"/>
                <w:szCs w:val="24"/>
              </w:rPr>
              <w:t xml:space="preserve"> </w:t>
            </w:r>
            <w:r w:rsidRPr="00A94DAE">
              <w:rPr>
                <w:rFonts w:ascii="Times New Roman" w:hAnsi="Times New Roman" w:cs="Times New Roman"/>
                <w:sz w:val="24"/>
                <w:szCs w:val="24"/>
              </w:rPr>
              <w:t>ve</w:t>
            </w:r>
            <w:r>
              <w:rPr>
                <w:rFonts w:ascii="Times New Roman" w:hAnsi="Times New Roman" w:cs="Times New Roman"/>
                <w:sz w:val="24"/>
                <w:szCs w:val="24"/>
              </w:rPr>
              <w:t xml:space="preserve"> </w:t>
            </w:r>
            <w:r w:rsidRPr="00A94DAE">
              <w:rPr>
                <w:rFonts w:ascii="Times New Roman" w:hAnsi="Times New Roman" w:cs="Times New Roman"/>
                <w:sz w:val="24"/>
                <w:szCs w:val="24"/>
              </w:rPr>
              <w:t>ihtiyaçları</w:t>
            </w:r>
            <w:r>
              <w:rPr>
                <w:rFonts w:ascii="Times New Roman" w:hAnsi="Times New Roman" w:cs="Times New Roman"/>
                <w:sz w:val="24"/>
                <w:szCs w:val="24"/>
              </w:rPr>
              <w:t xml:space="preserve"> </w:t>
            </w:r>
            <w:r w:rsidRPr="00A94DAE">
              <w:rPr>
                <w:rFonts w:ascii="Times New Roman" w:hAnsi="Times New Roman" w:cs="Times New Roman"/>
                <w:sz w:val="24"/>
                <w:szCs w:val="24"/>
              </w:rPr>
              <w:t>Yüksekokul</w:t>
            </w:r>
            <w:r>
              <w:rPr>
                <w:rFonts w:ascii="Times New Roman" w:hAnsi="Times New Roman" w:cs="Times New Roman"/>
                <w:sz w:val="24"/>
                <w:szCs w:val="24"/>
              </w:rPr>
              <w:t xml:space="preserve"> </w:t>
            </w:r>
            <w:r w:rsidRPr="00A94DAE">
              <w:rPr>
                <w:rFonts w:ascii="Times New Roman" w:hAnsi="Times New Roman" w:cs="Times New Roman"/>
                <w:sz w:val="24"/>
                <w:szCs w:val="24"/>
              </w:rPr>
              <w:t>Yönetimine</w:t>
            </w:r>
            <w:r>
              <w:rPr>
                <w:rFonts w:ascii="Times New Roman" w:hAnsi="Times New Roman" w:cs="Times New Roman"/>
                <w:sz w:val="24"/>
                <w:szCs w:val="24"/>
              </w:rPr>
              <w:t xml:space="preserve"> </w:t>
            </w:r>
            <w:r w:rsidRPr="00A94DAE">
              <w:rPr>
                <w:rFonts w:ascii="Times New Roman" w:hAnsi="Times New Roman" w:cs="Times New Roman"/>
                <w:sz w:val="24"/>
                <w:szCs w:val="24"/>
              </w:rPr>
              <w:t>rapor</w:t>
            </w:r>
            <w:r>
              <w:rPr>
                <w:rFonts w:ascii="Times New Roman" w:hAnsi="Times New Roman" w:cs="Times New Roman"/>
                <w:sz w:val="24"/>
                <w:szCs w:val="24"/>
              </w:rPr>
              <w:t xml:space="preserve"> </w:t>
            </w:r>
            <w:r w:rsidRPr="00A94DAE">
              <w:rPr>
                <w:rFonts w:ascii="Times New Roman" w:hAnsi="Times New Roman" w:cs="Times New Roman"/>
                <w:sz w:val="24"/>
                <w:szCs w:val="24"/>
              </w:rPr>
              <w:t>halinde</w:t>
            </w:r>
            <w:r>
              <w:rPr>
                <w:rFonts w:ascii="Times New Roman" w:hAnsi="Times New Roman" w:cs="Times New Roman"/>
                <w:sz w:val="24"/>
                <w:szCs w:val="24"/>
              </w:rPr>
              <w:t xml:space="preserve"> </w:t>
            </w:r>
            <w:r w:rsidRPr="00A94DAE">
              <w:rPr>
                <w:rFonts w:ascii="Times New Roman" w:hAnsi="Times New Roman" w:cs="Times New Roman"/>
                <w:sz w:val="24"/>
                <w:szCs w:val="24"/>
              </w:rPr>
              <w:t>sunulur.</w:t>
            </w:r>
          </w:p>
          <w:p w:rsidR="000D4B37" w:rsidRPr="00A94DAE" w:rsidRDefault="000D4B37" w:rsidP="000D4B37">
            <w:pPr>
              <w:pStyle w:val="ListeParagraf"/>
              <w:numPr>
                <w:ilvl w:val="0"/>
                <w:numId w:val="6"/>
              </w:numPr>
              <w:shd w:val="clear" w:color="auto" w:fill="FFFFFF"/>
              <w:spacing w:before="100" w:beforeAutospacing="1" w:after="100" w:afterAutospacing="1"/>
              <w:jc w:val="both"/>
              <w:rPr>
                <w:rFonts w:ascii="Arial" w:hAnsi="Arial" w:cs="Arial"/>
              </w:rPr>
            </w:pPr>
            <w:r w:rsidRPr="00A94DAE">
              <w:rPr>
                <w:rFonts w:ascii="Times New Roman" w:hAnsi="Times New Roman" w:cs="Times New Roman"/>
                <w:sz w:val="24"/>
                <w:szCs w:val="24"/>
              </w:rPr>
              <w:t>Hazırlanan</w:t>
            </w:r>
            <w:r>
              <w:rPr>
                <w:rFonts w:ascii="Times New Roman" w:hAnsi="Times New Roman" w:cs="Times New Roman"/>
                <w:sz w:val="24"/>
                <w:szCs w:val="24"/>
              </w:rPr>
              <w:t xml:space="preserve"> </w:t>
            </w:r>
            <w:r w:rsidRPr="00A94DAE">
              <w:rPr>
                <w:rFonts w:ascii="Times New Roman" w:hAnsi="Times New Roman" w:cs="Times New Roman"/>
                <w:sz w:val="24"/>
                <w:szCs w:val="24"/>
              </w:rPr>
              <w:t>sınavlar</w:t>
            </w:r>
            <w:r>
              <w:rPr>
                <w:rFonts w:ascii="Times New Roman" w:hAnsi="Times New Roman" w:cs="Times New Roman"/>
                <w:sz w:val="24"/>
                <w:szCs w:val="24"/>
              </w:rPr>
              <w:t xml:space="preserve"> </w:t>
            </w:r>
            <w:r w:rsidRPr="00A94DAE">
              <w:rPr>
                <w:rFonts w:ascii="Times New Roman" w:hAnsi="Times New Roman" w:cs="Times New Roman"/>
                <w:sz w:val="24"/>
                <w:szCs w:val="24"/>
              </w:rPr>
              <w:t>yayınlanmak</w:t>
            </w:r>
            <w:r>
              <w:rPr>
                <w:rFonts w:ascii="Times New Roman" w:hAnsi="Times New Roman" w:cs="Times New Roman"/>
                <w:sz w:val="24"/>
                <w:szCs w:val="24"/>
              </w:rPr>
              <w:t xml:space="preserve"> </w:t>
            </w:r>
            <w:r w:rsidRPr="00A94DAE">
              <w:rPr>
                <w:rFonts w:ascii="Times New Roman" w:hAnsi="Times New Roman" w:cs="Times New Roman"/>
                <w:sz w:val="24"/>
                <w:szCs w:val="24"/>
              </w:rPr>
              <w:t>üzere program bazında</w:t>
            </w:r>
            <w:r>
              <w:rPr>
                <w:rFonts w:ascii="Times New Roman" w:hAnsi="Times New Roman" w:cs="Times New Roman"/>
                <w:sz w:val="24"/>
                <w:szCs w:val="24"/>
              </w:rPr>
              <w:t xml:space="preserve"> </w:t>
            </w:r>
            <w:r w:rsidRPr="00A94DAE">
              <w:rPr>
                <w:rFonts w:ascii="Times New Roman" w:hAnsi="Times New Roman" w:cs="Times New Roman"/>
                <w:sz w:val="24"/>
                <w:szCs w:val="24"/>
              </w:rPr>
              <w:t>ayrıştırılarak(1. ve 2.sınıflar ayrı</w:t>
            </w:r>
            <w:r>
              <w:rPr>
                <w:rFonts w:ascii="Times New Roman" w:hAnsi="Times New Roman" w:cs="Times New Roman"/>
                <w:sz w:val="24"/>
                <w:szCs w:val="24"/>
              </w:rPr>
              <w:t xml:space="preserve"> </w:t>
            </w:r>
            <w:r w:rsidRPr="00A94DAE">
              <w:rPr>
                <w:rFonts w:ascii="Times New Roman" w:hAnsi="Times New Roman" w:cs="Times New Roman"/>
                <w:sz w:val="24"/>
                <w:szCs w:val="24"/>
              </w:rPr>
              <w:t>ayrı</w:t>
            </w:r>
            <w:r>
              <w:rPr>
                <w:rFonts w:ascii="Times New Roman" w:hAnsi="Times New Roman" w:cs="Times New Roman"/>
                <w:sz w:val="24"/>
                <w:szCs w:val="24"/>
              </w:rPr>
              <w:t xml:space="preserve"> </w:t>
            </w:r>
            <w:r w:rsidRPr="00A94DAE">
              <w:rPr>
                <w:rFonts w:ascii="Times New Roman" w:hAnsi="Times New Roman" w:cs="Times New Roman"/>
                <w:sz w:val="24"/>
                <w:szCs w:val="24"/>
              </w:rPr>
              <w:t>olacak</w:t>
            </w:r>
            <w:r>
              <w:rPr>
                <w:rFonts w:ascii="Times New Roman" w:hAnsi="Times New Roman" w:cs="Times New Roman"/>
                <w:sz w:val="24"/>
                <w:szCs w:val="24"/>
              </w:rPr>
              <w:t xml:space="preserve"> </w:t>
            </w:r>
            <w:r w:rsidRPr="00A94DAE">
              <w:rPr>
                <w:rFonts w:ascii="Times New Roman" w:hAnsi="Times New Roman" w:cs="Times New Roman"/>
                <w:sz w:val="24"/>
                <w:szCs w:val="24"/>
              </w:rPr>
              <w:t>şekilde) hazırlanır</w:t>
            </w:r>
            <w:r>
              <w:rPr>
                <w:rFonts w:ascii="Times New Roman" w:hAnsi="Times New Roman" w:cs="Times New Roman"/>
                <w:sz w:val="24"/>
                <w:szCs w:val="24"/>
              </w:rPr>
              <w:t xml:space="preserve"> </w:t>
            </w:r>
            <w:r w:rsidRPr="00A94DAE">
              <w:rPr>
                <w:rFonts w:ascii="Times New Roman" w:hAnsi="Times New Roman" w:cs="Times New Roman"/>
                <w:sz w:val="24"/>
                <w:szCs w:val="24"/>
              </w:rPr>
              <w:t>ve</w:t>
            </w:r>
            <w:r>
              <w:rPr>
                <w:rFonts w:ascii="Times New Roman" w:hAnsi="Times New Roman" w:cs="Times New Roman"/>
                <w:sz w:val="24"/>
                <w:szCs w:val="24"/>
              </w:rPr>
              <w:t xml:space="preserve"> </w:t>
            </w:r>
            <w:r w:rsidRPr="00A94DAE">
              <w:rPr>
                <w:rFonts w:ascii="Times New Roman" w:hAnsi="Times New Roman" w:cs="Times New Roman"/>
                <w:sz w:val="24"/>
                <w:szCs w:val="24"/>
              </w:rPr>
              <w:t>Yüksekokul web sitesinde</w:t>
            </w:r>
            <w:r>
              <w:rPr>
                <w:rFonts w:ascii="Times New Roman" w:hAnsi="Times New Roman" w:cs="Times New Roman"/>
                <w:sz w:val="24"/>
                <w:szCs w:val="24"/>
              </w:rPr>
              <w:t xml:space="preserve"> </w:t>
            </w:r>
            <w:r w:rsidRPr="00A94DAE">
              <w:rPr>
                <w:rFonts w:ascii="Times New Roman" w:hAnsi="Times New Roman" w:cs="Times New Roman"/>
                <w:sz w:val="24"/>
                <w:szCs w:val="24"/>
              </w:rPr>
              <w:t>yayınlanması</w:t>
            </w:r>
            <w:r>
              <w:rPr>
                <w:rFonts w:ascii="Times New Roman" w:hAnsi="Times New Roman" w:cs="Times New Roman"/>
                <w:sz w:val="24"/>
                <w:szCs w:val="24"/>
              </w:rPr>
              <w:t xml:space="preserve"> </w:t>
            </w:r>
            <w:r w:rsidRPr="00A94DAE">
              <w:rPr>
                <w:rFonts w:ascii="Times New Roman" w:hAnsi="Times New Roman" w:cs="Times New Roman"/>
                <w:sz w:val="24"/>
                <w:szCs w:val="24"/>
              </w:rPr>
              <w:t>sağlanır.</w:t>
            </w:r>
          </w:p>
        </w:tc>
      </w:tr>
      <w:bookmarkEnd w:id="0"/>
    </w:tbl>
    <w:p w:rsidR="00AA299A" w:rsidRDefault="00AA299A"/>
    <w:p w:rsidR="00A94DAE" w:rsidRDefault="00A94DAE"/>
    <w:p w:rsidR="00A94DAE" w:rsidRDefault="00A94DAE"/>
    <w:p w:rsidR="00A94DAE" w:rsidRDefault="00A94DAE"/>
    <w:p w:rsidR="00A94DAE" w:rsidRDefault="00A94DAE"/>
    <w:p w:rsidR="00A94DAE" w:rsidRDefault="00A94DAE"/>
    <w:p w:rsidR="00A94DAE" w:rsidRDefault="00A94DAE"/>
    <w:p w:rsidR="00A94DAE" w:rsidRDefault="00A94DAE"/>
    <w:p w:rsidR="00A94DAE" w:rsidRDefault="00A94DAE"/>
    <w:p w:rsidR="00A94DAE" w:rsidRDefault="00A94DAE"/>
    <w:p w:rsidR="00A94DAE" w:rsidRDefault="00A94DAE"/>
    <w:p w:rsidR="00A94DAE" w:rsidRDefault="00A94DAE"/>
    <w:tbl>
      <w:tblPr>
        <w:tblStyle w:val="TabloKlavuzu"/>
        <w:tblpPr w:leftFromText="141" w:rightFromText="141" w:vertAnchor="text" w:horzAnchor="margin" w:tblpY="291"/>
        <w:tblW w:w="0" w:type="auto"/>
        <w:tblLook w:val="04A0"/>
      </w:tblPr>
      <w:tblGrid>
        <w:gridCol w:w="2376"/>
        <w:gridCol w:w="6836"/>
      </w:tblGrid>
      <w:tr w:rsidR="00A94DAE"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A94DAE" w:rsidRPr="00370C6C" w:rsidRDefault="008B5C08" w:rsidP="00C419A0">
            <w:pPr>
              <w:rPr>
                <w:rFonts w:ascii="Times New Roman" w:hAnsi="Times New Roman" w:cs="Times New Roman"/>
                <w:color w:val="000000" w:themeColor="text1"/>
                <w:sz w:val="24"/>
                <w:szCs w:val="24"/>
              </w:rPr>
            </w:pPr>
            <w:r w:rsidRPr="008B5C08">
              <w:rPr>
                <w:rFonts w:ascii="Times New Roman" w:hAnsi="Times New Roman" w:cs="Times New Roman"/>
                <w:b/>
                <w:sz w:val="24"/>
                <w:szCs w:val="24"/>
              </w:rPr>
              <w:lastRenderedPageBreak/>
              <w:t xml:space="preserve">Öğrenci Temsilciliği Ve Konseyi </w:t>
            </w:r>
            <w:r w:rsidR="001F0242" w:rsidRPr="008B5C08">
              <w:rPr>
                <w:rFonts w:ascii="Times New Roman" w:hAnsi="Times New Roman" w:cs="Times New Roman"/>
                <w:b/>
                <w:sz w:val="24"/>
                <w:szCs w:val="24"/>
              </w:rPr>
              <w:t>Seçim Komisyonu</w:t>
            </w:r>
          </w:p>
        </w:tc>
      </w:tr>
      <w:tr w:rsidR="00A94DAE"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A94DAE" w:rsidRPr="006829E6" w:rsidRDefault="00A94DAE"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A94DAE" w:rsidTr="00C419A0">
        <w:tc>
          <w:tcPr>
            <w:tcW w:w="2376" w:type="dxa"/>
            <w:tcBorders>
              <w:top w:val="double" w:sz="4" w:space="0" w:color="auto"/>
              <w:left w:val="double" w:sz="4" w:space="0" w:color="auto"/>
            </w:tcBorders>
            <w:vAlign w:val="center"/>
          </w:tcPr>
          <w:p w:rsidR="00A94DAE" w:rsidRPr="00644468" w:rsidRDefault="00A94DAE"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A94DAE" w:rsidRPr="00644468" w:rsidRDefault="00A94DAE" w:rsidP="00C419A0">
            <w:pPr>
              <w:pStyle w:val="TableParagraph"/>
              <w:spacing w:line="251" w:lineRule="exact"/>
              <w:ind w:left="34"/>
              <w:rPr>
                <w:b/>
                <w:sz w:val="24"/>
                <w:szCs w:val="24"/>
              </w:rPr>
            </w:pPr>
            <w:r w:rsidRPr="00644468">
              <w:rPr>
                <w:b/>
                <w:sz w:val="24"/>
                <w:szCs w:val="24"/>
              </w:rPr>
              <w:t>Unvan-Ad-Soy ad</w:t>
            </w:r>
          </w:p>
        </w:tc>
      </w:tr>
      <w:tr w:rsidR="008B5C08" w:rsidTr="00C419A0">
        <w:tc>
          <w:tcPr>
            <w:tcW w:w="2376" w:type="dxa"/>
            <w:tcBorders>
              <w:top w:val="double" w:sz="4" w:space="0" w:color="auto"/>
              <w:left w:val="double" w:sz="4" w:space="0" w:color="auto"/>
              <w:bottom w:val="single" w:sz="4" w:space="0" w:color="auto"/>
            </w:tcBorders>
            <w:vAlign w:val="center"/>
          </w:tcPr>
          <w:p w:rsidR="008B5C08" w:rsidRPr="00370C6C" w:rsidRDefault="008B5C08" w:rsidP="008B5C08">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8B5C08" w:rsidRPr="008B5C08" w:rsidRDefault="008B5C08" w:rsidP="009A3CB2">
            <w:pPr>
              <w:rPr>
                <w:rFonts w:ascii="Times New Roman" w:hAnsi="Times New Roman" w:cs="Times New Roman"/>
                <w:sz w:val="24"/>
                <w:szCs w:val="24"/>
              </w:rPr>
            </w:pPr>
            <w:r w:rsidRPr="008B5C08">
              <w:rPr>
                <w:rFonts w:ascii="Times New Roman" w:hAnsi="Times New Roman" w:cs="Times New Roman"/>
                <w:sz w:val="24"/>
                <w:szCs w:val="24"/>
              </w:rPr>
              <w:t xml:space="preserve">Öğr. Gör. </w:t>
            </w:r>
            <w:r w:rsidR="009A3CB2">
              <w:rPr>
                <w:rFonts w:ascii="Times New Roman" w:hAnsi="Times New Roman" w:cs="Times New Roman"/>
                <w:sz w:val="24"/>
                <w:szCs w:val="24"/>
              </w:rPr>
              <w:t>Yunus ŞENTÜRK</w:t>
            </w:r>
          </w:p>
        </w:tc>
      </w:tr>
      <w:tr w:rsidR="008B5C08" w:rsidTr="00C419A0">
        <w:tc>
          <w:tcPr>
            <w:tcW w:w="2376" w:type="dxa"/>
            <w:tcBorders>
              <w:top w:val="single" w:sz="4" w:space="0" w:color="auto"/>
              <w:left w:val="double" w:sz="4" w:space="0" w:color="auto"/>
            </w:tcBorders>
            <w:vAlign w:val="center"/>
          </w:tcPr>
          <w:p w:rsidR="008B5C08" w:rsidRDefault="008B5C08" w:rsidP="008B5C08">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8B5C08" w:rsidRPr="008B5C08" w:rsidRDefault="006A738D" w:rsidP="008B5C08">
            <w:pPr>
              <w:rPr>
                <w:rFonts w:ascii="Times New Roman" w:hAnsi="Times New Roman" w:cs="Times New Roman"/>
                <w:sz w:val="24"/>
                <w:szCs w:val="24"/>
              </w:rPr>
            </w:pPr>
            <w:r>
              <w:rPr>
                <w:rFonts w:ascii="Times New Roman" w:hAnsi="Times New Roman" w:cs="Times New Roman"/>
                <w:sz w:val="24"/>
                <w:szCs w:val="24"/>
              </w:rPr>
              <w:t>Öğr. Gör. Deniz KARAPINAR</w:t>
            </w:r>
          </w:p>
        </w:tc>
      </w:tr>
      <w:tr w:rsidR="008B5C08" w:rsidTr="00C419A0">
        <w:tc>
          <w:tcPr>
            <w:tcW w:w="2376" w:type="dxa"/>
            <w:tcBorders>
              <w:top w:val="single" w:sz="4" w:space="0" w:color="auto"/>
              <w:left w:val="double" w:sz="4" w:space="0" w:color="auto"/>
            </w:tcBorders>
          </w:tcPr>
          <w:p w:rsidR="008B5C08" w:rsidRDefault="008B5C08" w:rsidP="008B5C08">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B5C08" w:rsidRPr="008B5C08" w:rsidRDefault="008B5C08" w:rsidP="008B5C08">
            <w:pPr>
              <w:rPr>
                <w:rFonts w:ascii="Times New Roman" w:hAnsi="Times New Roman" w:cs="Times New Roman"/>
                <w:sz w:val="24"/>
                <w:szCs w:val="24"/>
              </w:rPr>
            </w:pPr>
            <w:r w:rsidRPr="008B5C08">
              <w:rPr>
                <w:rFonts w:ascii="Times New Roman" w:hAnsi="Times New Roman" w:cs="Times New Roman"/>
                <w:sz w:val="24"/>
                <w:szCs w:val="24"/>
              </w:rPr>
              <w:t>Öğr. Gör. Mustafa AYDIN</w:t>
            </w:r>
          </w:p>
        </w:tc>
      </w:tr>
      <w:tr w:rsidR="008B5C08" w:rsidTr="00C419A0">
        <w:tc>
          <w:tcPr>
            <w:tcW w:w="2376" w:type="dxa"/>
            <w:tcBorders>
              <w:top w:val="single" w:sz="4" w:space="0" w:color="auto"/>
              <w:left w:val="double" w:sz="4" w:space="0" w:color="auto"/>
            </w:tcBorders>
          </w:tcPr>
          <w:p w:rsidR="008B5C08" w:rsidRDefault="008B5C08" w:rsidP="008B5C08">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B5C08" w:rsidRPr="008B5C08" w:rsidRDefault="008B5C08" w:rsidP="008B5C08">
            <w:pPr>
              <w:rPr>
                <w:rFonts w:ascii="Times New Roman" w:hAnsi="Times New Roman" w:cs="Times New Roman"/>
                <w:sz w:val="24"/>
                <w:szCs w:val="24"/>
              </w:rPr>
            </w:pPr>
            <w:r w:rsidRPr="008B5C08">
              <w:rPr>
                <w:rFonts w:ascii="Times New Roman" w:hAnsi="Times New Roman" w:cs="Times New Roman"/>
                <w:sz w:val="24"/>
                <w:szCs w:val="24"/>
              </w:rPr>
              <w:t>Öğr. Gör. Hasan HELİMOĞLU</w:t>
            </w:r>
          </w:p>
        </w:tc>
      </w:tr>
      <w:tr w:rsidR="008B5C08" w:rsidTr="00C419A0">
        <w:tc>
          <w:tcPr>
            <w:tcW w:w="2376" w:type="dxa"/>
            <w:tcBorders>
              <w:top w:val="single" w:sz="4" w:space="0" w:color="auto"/>
              <w:left w:val="double" w:sz="4" w:space="0" w:color="auto"/>
            </w:tcBorders>
          </w:tcPr>
          <w:p w:rsidR="008B5C08" w:rsidRDefault="008B5C08" w:rsidP="008B5C08">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B5C08" w:rsidRPr="008B5C08" w:rsidRDefault="008B5C08" w:rsidP="008B5C08">
            <w:pPr>
              <w:rPr>
                <w:rFonts w:ascii="Times New Roman" w:hAnsi="Times New Roman" w:cs="Times New Roman"/>
                <w:sz w:val="24"/>
                <w:szCs w:val="24"/>
              </w:rPr>
            </w:pPr>
            <w:r w:rsidRPr="008B5C08">
              <w:rPr>
                <w:rFonts w:ascii="Times New Roman" w:hAnsi="Times New Roman" w:cs="Times New Roman"/>
                <w:sz w:val="24"/>
                <w:szCs w:val="24"/>
              </w:rPr>
              <w:t>Öğr. Gör. Sefa Eyyüp ÇİÇEK</w:t>
            </w:r>
          </w:p>
        </w:tc>
      </w:tr>
      <w:tr w:rsidR="008B5C08" w:rsidTr="00C419A0">
        <w:tc>
          <w:tcPr>
            <w:tcW w:w="2376" w:type="dxa"/>
            <w:tcBorders>
              <w:top w:val="single" w:sz="4" w:space="0" w:color="auto"/>
              <w:left w:val="double" w:sz="4" w:space="0" w:color="auto"/>
            </w:tcBorders>
          </w:tcPr>
          <w:p w:rsidR="008B5C08" w:rsidRDefault="008B5C08" w:rsidP="008B5C08">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B5C08" w:rsidRPr="008B5C08" w:rsidRDefault="008B5C08" w:rsidP="008B5C08">
            <w:pPr>
              <w:rPr>
                <w:rFonts w:ascii="Times New Roman" w:hAnsi="Times New Roman" w:cs="Times New Roman"/>
                <w:sz w:val="24"/>
                <w:szCs w:val="24"/>
              </w:rPr>
            </w:pPr>
            <w:r w:rsidRPr="008B5C08">
              <w:rPr>
                <w:rFonts w:ascii="Times New Roman" w:hAnsi="Times New Roman" w:cs="Times New Roman"/>
                <w:sz w:val="24"/>
                <w:szCs w:val="24"/>
              </w:rPr>
              <w:t>Öğr. Gör. Aykut GOKTEKİN</w:t>
            </w:r>
          </w:p>
        </w:tc>
      </w:tr>
      <w:tr w:rsidR="008B5C08" w:rsidTr="00C419A0">
        <w:tc>
          <w:tcPr>
            <w:tcW w:w="2376" w:type="dxa"/>
            <w:tcBorders>
              <w:top w:val="single" w:sz="4" w:space="0" w:color="auto"/>
              <w:left w:val="double" w:sz="4" w:space="0" w:color="auto"/>
            </w:tcBorders>
          </w:tcPr>
          <w:p w:rsidR="008B5C08" w:rsidRDefault="008B5C08" w:rsidP="008B5C08">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B5C08" w:rsidRPr="008B5C08" w:rsidRDefault="008B5C08" w:rsidP="008B5C08">
            <w:pPr>
              <w:rPr>
                <w:rFonts w:ascii="Times New Roman" w:hAnsi="Times New Roman" w:cs="Times New Roman"/>
                <w:sz w:val="24"/>
                <w:szCs w:val="24"/>
              </w:rPr>
            </w:pPr>
            <w:r w:rsidRPr="008B5C08">
              <w:rPr>
                <w:rFonts w:ascii="Times New Roman" w:hAnsi="Times New Roman" w:cs="Times New Roman"/>
                <w:sz w:val="24"/>
                <w:szCs w:val="24"/>
              </w:rPr>
              <w:t>Öğr. Gör. Mustafa GÜLTEPE</w:t>
            </w:r>
          </w:p>
        </w:tc>
      </w:tr>
      <w:tr w:rsidR="00A94DAE" w:rsidTr="00C419A0">
        <w:tc>
          <w:tcPr>
            <w:tcW w:w="2376" w:type="dxa"/>
            <w:tcBorders>
              <w:top w:val="double" w:sz="4" w:space="0" w:color="auto"/>
              <w:left w:val="double" w:sz="4" w:space="0" w:color="auto"/>
            </w:tcBorders>
            <w:vAlign w:val="center"/>
          </w:tcPr>
          <w:p w:rsidR="00A94DAE" w:rsidRPr="006829E6" w:rsidRDefault="00A94DAE"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A94DAE" w:rsidRPr="00370C6C" w:rsidRDefault="008B5C08" w:rsidP="008B5C08">
            <w:pPr>
              <w:jc w:val="both"/>
              <w:rPr>
                <w:rFonts w:ascii="Times New Roman" w:hAnsi="Times New Roman" w:cs="Times New Roman"/>
                <w:sz w:val="24"/>
                <w:szCs w:val="24"/>
              </w:rPr>
            </w:pPr>
            <w:r w:rsidRPr="008B5C08">
              <w:rPr>
                <w:rFonts w:ascii="Times New Roman" w:hAnsi="Times New Roman" w:cs="Times New Roman"/>
                <w:sz w:val="24"/>
                <w:szCs w:val="24"/>
              </w:rPr>
              <w:t xml:space="preserve">Öğrencilerin yönetime etkin katılabilmesi amacıyla öğrenci temsilcisi seçimiyle ilgili işveişlemlerini yürütmek üzere </w:t>
            </w:r>
            <w:r>
              <w:rPr>
                <w:rFonts w:ascii="Times New Roman" w:hAnsi="Times New Roman" w:cs="Times New Roman"/>
                <w:sz w:val="24"/>
                <w:szCs w:val="24"/>
              </w:rPr>
              <w:t>iki</w:t>
            </w:r>
            <w:r w:rsidRPr="008B5C08">
              <w:rPr>
                <w:rFonts w:ascii="Times New Roman" w:hAnsi="Times New Roman" w:cs="Times New Roman"/>
                <w:sz w:val="24"/>
                <w:szCs w:val="24"/>
              </w:rPr>
              <w:t xml:space="preserve"> yılda</w:t>
            </w:r>
            <w:r>
              <w:rPr>
                <w:rFonts w:ascii="Times New Roman" w:hAnsi="Times New Roman" w:cs="Times New Roman"/>
                <w:sz w:val="24"/>
                <w:szCs w:val="24"/>
              </w:rPr>
              <w:t xml:space="preserve"> bir</w:t>
            </w:r>
            <w:r w:rsidRPr="008B5C08">
              <w:rPr>
                <w:rFonts w:ascii="Times New Roman" w:hAnsi="Times New Roman" w:cs="Times New Roman"/>
                <w:sz w:val="24"/>
                <w:szCs w:val="24"/>
              </w:rPr>
              <w:t xml:space="preserve"> kez faaliyet yapar.</w:t>
            </w:r>
          </w:p>
        </w:tc>
      </w:tr>
      <w:tr w:rsidR="00A94DAE" w:rsidTr="00C419A0">
        <w:tc>
          <w:tcPr>
            <w:tcW w:w="2376" w:type="dxa"/>
            <w:tcBorders>
              <w:left w:val="double" w:sz="4" w:space="0" w:color="auto"/>
              <w:bottom w:val="double" w:sz="4" w:space="0" w:color="auto"/>
            </w:tcBorders>
            <w:vAlign w:val="center"/>
          </w:tcPr>
          <w:p w:rsidR="00A94DAE" w:rsidRPr="006829E6" w:rsidRDefault="00A94DAE"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Öğrenci temsilcisi seçim takvimini duyurur.</w:t>
            </w:r>
          </w:p>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Akademik Takvimde belirtilen süreleri içerisinde öğrenci temsilcisi seçimlerini organize eder.</w:t>
            </w:r>
          </w:p>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Program, bölüm ve birim öğrenci temsilcilerini tespit eder.</w:t>
            </w:r>
          </w:p>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4.Oy verme işve işlemlerini planlar ve uygular.</w:t>
            </w:r>
          </w:p>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Gerekli tutanakları tutar.</w:t>
            </w:r>
          </w:p>
          <w:p w:rsidR="008B5C08" w:rsidRPr="008B5C08" w:rsidRDefault="008B5C08" w:rsidP="00032A08">
            <w:pPr>
              <w:pStyle w:val="ListeParagraf"/>
              <w:numPr>
                <w:ilvl w:val="0"/>
                <w:numId w:val="7"/>
              </w:numPr>
              <w:shd w:val="clear" w:color="auto" w:fill="FFFFFF"/>
              <w:spacing w:before="100" w:beforeAutospacing="1" w:after="100" w:afterAutospacing="1"/>
              <w:jc w:val="both"/>
              <w:rPr>
                <w:rFonts w:ascii="Times New Roman" w:hAnsi="Times New Roman" w:cs="Times New Roman"/>
                <w:sz w:val="24"/>
                <w:szCs w:val="24"/>
              </w:rPr>
            </w:pPr>
            <w:r w:rsidRPr="008B5C08">
              <w:rPr>
                <w:rFonts w:ascii="Times New Roman" w:hAnsi="Times New Roman" w:cs="Times New Roman"/>
                <w:sz w:val="24"/>
                <w:szCs w:val="24"/>
              </w:rPr>
              <w:t>Seçim sonuçlarını karara bağlar.</w:t>
            </w:r>
          </w:p>
          <w:p w:rsidR="00A94DAE" w:rsidRPr="008B5C08" w:rsidRDefault="008B5C08" w:rsidP="00032A08">
            <w:pPr>
              <w:pStyle w:val="ListeParagraf"/>
              <w:numPr>
                <w:ilvl w:val="0"/>
                <w:numId w:val="7"/>
              </w:numPr>
              <w:shd w:val="clear" w:color="auto" w:fill="FFFFFF"/>
              <w:spacing w:before="100" w:beforeAutospacing="1" w:after="100" w:afterAutospacing="1"/>
              <w:jc w:val="both"/>
              <w:rPr>
                <w:rFonts w:ascii="Arial" w:hAnsi="Arial" w:cs="Arial"/>
              </w:rPr>
            </w:pPr>
            <w:r w:rsidRPr="008B5C08">
              <w:rPr>
                <w:rFonts w:ascii="Times New Roman" w:hAnsi="Times New Roman" w:cs="Times New Roman"/>
                <w:sz w:val="24"/>
                <w:szCs w:val="24"/>
              </w:rPr>
              <w:t>Yaptığı çalışmaları, önerileri, istek ve ihtiyaçları Yüksekokul Yönetimine rapor halinde sunar.</w:t>
            </w:r>
          </w:p>
        </w:tc>
      </w:tr>
    </w:tbl>
    <w:p w:rsidR="00644468" w:rsidRDefault="00644468"/>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9A3CB2" w:rsidRDefault="009A3CB2"/>
    <w:tbl>
      <w:tblPr>
        <w:tblStyle w:val="TabloKlavuzu"/>
        <w:tblpPr w:leftFromText="141" w:rightFromText="141" w:vertAnchor="text" w:horzAnchor="margin" w:tblpY="291"/>
        <w:tblW w:w="0" w:type="auto"/>
        <w:tblLook w:val="04A0"/>
      </w:tblPr>
      <w:tblGrid>
        <w:gridCol w:w="2376"/>
        <w:gridCol w:w="6836"/>
      </w:tblGrid>
      <w:tr w:rsidR="00E61AC6"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E61AC6" w:rsidRPr="00370C6C" w:rsidRDefault="00E61AC6" w:rsidP="00C419A0">
            <w:pPr>
              <w:rPr>
                <w:rFonts w:ascii="Times New Roman" w:hAnsi="Times New Roman" w:cs="Times New Roman"/>
                <w:color w:val="000000" w:themeColor="text1"/>
                <w:sz w:val="24"/>
                <w:szCs w:val="24"/>
              </w:rPr>
            </w:pPr>
            <w:r w:rsidRPr="00E61AC6">
              <w:rPr>
                <w:rFonts w:ascii="Times New Roman" w:hAnsi="Times New Roman" w:cs="Times New Roman"/>
                <w:b/>
                <w:sz w:val="24"/>
                <w:szCs w:val="24"/>
              </w:rPr>
              <w:lastRenderedPageBreak/>
              <w:t>Ulusal Ve Uluslar Arası Proje Komisyonu</w:t>
            </w:r>
          </w:p>
        </w:tc>
      </w:tr>
      <w:tr w:rsidR="00E61AC6"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E61AC6" w:rsidTr="00C419A0">
        <w:tc>
          <w:tcPr>
            <w:tcW w:w="2376" w:type="dxa"/>
            <w:tcBorders>
              <w:top w:val="double" w:sz="4" w:space="0" w:color="auto"/>
              <w:left w:val="double" w:sz="4" w:space="0" w:color="auto"/>
            </w:tcBorders>
            <w:vAlign w:val="center"/>
          </w:tcPr>
          <w:p w:rsidR="00E61AC6" w:rsidRPr="00644468" w:rsidRDefault="00E61AC6"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E61AC6" w:rsidRPr="00644468" w:rsidRDefault="00E61AC6" w:rsidP="00C419A0">
            <w:pPr>
              <w:pStyle w:val="TableParagraph"/>
              <w:spacing w:line="251" w:lineRule="exact"/>
              <w:ind w:left="34"/>
              <w:rPr>
                <w:b/>
                <w:sz w:val="24"/>
                <w:szCs w:val="24"/>
              </w:rPr>
            </w:pPr>
            <w:r w:rsidRPr="00644468">
              <w:rPr>
                <w:b/>
                <w:sz w:val="24"/>
                <w:szCs w:val="24"/>
              </w:rPr>
              <w:t>Unvan-Ad-Soy ad</w:t>
            </w:r>
          </w:p>
        </w:tc>
      </w:tr>
      <w:tr w:rsidR="00E61AC6" w:rsidTr="00C419A0">
        <w:tc>
          <w:tcPr>
            <w:tcW w:w="2376" w:type="dxa"/>
            <w:tcBorders>
              <w:top w:val="double" w:sz="4" w:space="0" w:color="auto"/>
              <w:left w:val="double" w:sz="4" w:space="0" w:color="auto"/>
              <w:bottom w:val="single" w:sz="4" w:space="0" w:color="auto"/>
            </w:tcBorders>
            <w:vAlign w:val="center"/>
          </w:tcPr>
          <w:p w:rsidR="00E61AC6" w:rsidRPr="00370C6C" w:rsidRDefault="00E61AC6"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E61AC6" w:rsidRPr="00E61AC6" w:rsidRDefault="00E61AC6" w:rsidP="00C419A0">
            <w:pPr>
              <w:pStyle w:val="NormalWeb"/>
              <w:spacing w:after="0"/>
              <w:rPr>
                <w:rFonts w:eastAsiaTheme="minorEastAsia"/>
              </w:rPr>
            </w:pPr>
            <w:r w:rsidRPr="00E61AC6">
              <w:rPr>
                <w:rFonts w:eastAsiaTheme="minorEastAsia"/>
              </w:rPr>
              <w:t>Doç. Dr. M. Özgür ÖMÜR</w:t>
            </w:r>
          </w:p>
        </w:tc>
      </w:tr>
      <w:tr w:rsidR="00E61AC6" w:rsidTr="00C419A0">
        <w:tc>
          <w:tcPr>
            <w:tcW w:w="2376" w:type="dxa"/>
            <w:tcBorders>
              <w:top w:val="single" w:sz="4" w:space="0" w:color="auto"/>
              <w:left w:val="double" w:sz="4" w:space="0" w:color="auto"/>
            </w:tcBorders>
            <w:vAlign w:val="center"/>
          </w:tcPr>
          <w:p w:rsidR="00E61AC6" w:rsidRDefault="00E61AC6"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E61AC6" w:rsidRPr="00E61AC6" w:rsidRDefault="00E61AC6" w:rsidP="00C419A0">
            <w:pPr>
              <w:pStyle w:val="NormalWeb"/>
              <w:spacing w:after="0"/>
              <w:rPr>
                <w:rFonts w:eastAsiaTheme="minorEastAsia"/>
              </w:rPr>
            </w:pPr>
            <w:r w:rsidRPr="00E61AC6">
              <w:rPr>
                <w:rFonts w:eastAsiaTheme="minorEastAsia"/>
              </w:rPr>
              <w:t>Öğr. Gör. Sevilay KILINÇARSLAN</w:t>
            </w:r>
          </w:p>
        </w:tc>
      </w:tr>
      <w:tr w:rsidR="00A3347D" w:rsidTr="001F0242">
        <w:tc>
          <w:tcPr>
            <w:tcW w:w="2376" w:type="dxa"/>
            <w:tcBorders>
              <w:top w:val="single" w:sz="4" w:space="0" w:color="auto"/>
              <w:left w:val="double" w:sz="4" w:space="0" w:color="auto"/>
            </w:tcBorders>
          </w:tcPr>
          <w:p w:rsidR="00A3347D" w:rsidRPr="00A3347D" w:rsidRDefault="00A3347D" w:rsidP="00A3347D">
            <w:pPr>
              <w:pStyle w:val="TableParagraph"/>
              <w:spacing w:line="251" w:lineRule="exact"/>
              <w:rPr>
                <w:sz w:val="24"/>
                <w:szCs w:val="24"/>
              </w:rPr>
            </w:pPr>
            <w:r w:rsidRPr="0090630F">
              <w:rPr>
                <w:sz w:val="24"/>
                <w:szCs w:val="24"/>
              </w:rPr>
              <w:t>Üye</w:t>
            </w:r>
          </w:p>
        </w:tc>
        <w:tc>
          <w:tcPr>
            <w:tcW w:w="6836" w:type="dxa"/>
            <w:tcBorders>
              <w:top w:val="single" w:sz="4" w:space="0" w:color="auto"/>
              <w:right w:val="double" w:sz="4" w:space="0" w:color="auto"/>
            </w:tcBorders>
          </w:tcPr>
          <w:p w:rsidR="00A3347D" w:rsidRPr="00E61AC6" w:rsidRDefault="00A3347D" w:rsidP="00C419A0">
            <w:pPr>
              <w:pStyle w:val="NormalWeb"/>
              <w:spacing w:after="0"/>
              <w:rPr>
                <w:rFonts w:eastAsiaTheme="minorEastAsia"/>
              </w:rPr>
            </w:pPr>
            <w:r>
              <w:rPr>
                <w:rFonts w:eastAsiaTheme="minorEastAsia"/>
              </w:rPr>
              <w:t>Öğr. Gör. Deniz KARAPINAR</w:t>
            </w:r>
          </w:p>
        </w:tc>
      </w:tr>
      <w:tr w:rsidR="00A3347D" w:rsidTr="001F0242">
        <w:tc>
          <w:tcPr>
            <w:tcW w:w="2376" w:type="dxa"/>
            <w:tcBorders>
              <w:top w:val="single" w:sz="4" w:space="0" w:color="auto"/>
              <w:left w:val="double" w:sz="4" w:space="0" w:color="auto"/>
            </w:tcBorders>
          </w:tcPr>
          <w:p w:rsidR="00A3347D" w:rsidRPr="00A3347D" w:rsidRDefault="00A3347D" w:rsidP="00A3347D">
            <w:pPr>
              <w:pStyle w:val="TableParagraph"/>
              <w:spacing w:line="251" w:lineRule="exact"/>
              <w:rPr>
                <w:sz w:val="24"/>
                <w:szCs w:val="24"/>
              </w:rPr>
            </w:pPr>
            <w:r w:rsidRPr="0090630F">
              <w:rPr>
                <w:sz w:val="24"/>
                <w:szCs w:val="24"/>
              </w:rPr>
              <w:t>Üye</w:t>
            </w:r>
          </w:p>
        </w:tc>
        <w:tc>
          <w:tcPr>
            <w:tcW w:w="6836" w:type="dxa"/>
            <w:tcBorders>
              <w:top w:val="single" w:sz="4" w:space="0" w:color="auto"/>
              <w:right w:val="double" w:sz="4" w:space="0" w:color="auto"/>
            </w:tcBorders>
          </w:tcPr>
          <w:p w:rsidR="00A3347D" w:rsidRPr="00E61AC6" w:rsidRDefault="00A3347D" w:rsidP="00C419A0">
            <w:pPr>
              <w:pStyle w:val="NormalWeb"/>
              <w:spacing w:after="0"/>
              <w:rPr>
                <w:rFonts w:eastAsiaTheme="minorEastAsia"/>
              </w:rPr>
            </w:pPr>
            <w:r>
              <w:rPr>
                <w:rFonts w:eastAsiaTheme="minorEastAsia"/>
              </w:rPr>
              <w:t>Öğr. Gör. Emre GÜNEŞ</w:t>
            </w:r>
          </w:p>
        </w:tc>
      </w:tr>
      <w:tr w:rsidR="00E61AC6" w:rsidTr="00C419A0">
        <w:tc>
          <w:tcPr>
            <w:tcW w:w="2376" w:type="dxa"/>
            <w:tcBorders>
              <w:top w:val="single" w:sz="4" w:space="0" w:color="auto"/>
              <w:left w:val="double" w:sz="4" w:space="0" w:color="auto"/>
            </w:tcBorders>
          </w:tcPr>
          <w:p w:rsidR="00E61AC6" w:rsidRDefault="00E61AC6"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E61AC6" w:rsidRPr="00E61AC6" w:rsidRDefault="00E61AC6" w:rsidP="00C419A0">
            <w:pPr>
              <w:pStyle w:val="NormalWeb"/>
              <w:spacing w:after="0"/>
              <w:rPr>
                <w:rFonts w:eastAsiaTheme="minorEastAsia"/>
              </w:rPr>
            </w:pPr>
            <w:r w:rsidRPr="00E61AC6">
              <w:rPr>
                <w:rFonts w:eastAsiaTheme="minorEastAsia"/>
              </w:rPr>
              <w:t>Öğr. Gör. Miraç ŞİRİN</w:t>
            </w:r>
          </w:p>
        </w:tc>
      </w:tr>
      <w:tr w:rsidR="00E61AC6" w:rsidTr="00C419A0">
        <w:tc>
          <w:tcPr>
            <w:tcW w:w="2376" w:type="dxa"/>
            <w:tcBorders>
              <w:top w:val="double" w:sz="4" w:space="0" w:color="auto"/>
              <w:left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E61AC6" w:rsidRPr="00370C6C" w:rsidRDefault="00E61AC6" w:rsidP="00C419A0">
            <w:pPr>
              <w:jc w:val="both"/>
              <w:rPr>
                <w:rFonts w:ascii="Times New Roman" w:hAnsi="Times New Roman" w:cs="Times New Roman"/>
                <w:sz w:val="24"/>
                <w:szCs w:val="24"/>
              </w:rPr>
            </w:pPr>
            <w:r w:rsidRPr="00E61AC6">
              <w:rPr>
                <w:rFonts w:ascii="Times New Roman" w:hAnsi="Times New Roman" w:cs="Times New Roman"/>
                <w:sz w:val="24"/>
                <w:szCs w:val="24"/>
              </w:rPr>
              <w:t>Stratejik amaç doğrultusunda ulusal ve uluslar arası proje başvuruları ve hazırlıklarını yapan yılda1 kez toplanan bir komisyondur.</w:t>
            </w:r>
          </w:p>
        </w:tc>
      </w:tr>
      <w:tr w:rsidR="00E61AC6" w:rsidTr="00C419A0">
        <w:tc>
          <w:tcPr>
            <w:tcW w:w="2376" w:type="dxa"/>
            <w:tcBorders>
              <w:left w:val="double" w:sz="4" w:space="0" w:color="auto"/>
              <w:bottom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Proje envanterinin güncellenmesini ve internette yayınlanmasını sağlar,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Avrupa Birliği, TÜBİTAK, BAP, DPT, SANTEZ gibi Meslek Yüksekokulun ilgi alanına giren tüm konularda proje için ekip oluşturularak ortak projeler geliştirilmesini sağlar,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Sektörle sanayi, eğitim ve danışmanlık projelerinin geliştirilmesi,</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Yüksekokulumuzun ulusal ve uluslararası her türlü hibe projeleri ile bilimsel ve sanatsal projelere katılımını sağlar,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Projelerin yürütülmesine katkıda bulunur,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Komisyon dışında</w:t>
            </w:r>
            <w:r w:rsidRPr="00E61AC6">
              <w:rPr>
                <w:rFonts w:ascii="Times New Roman" w:hAnsi="Times New Roman" w:cs="Times New Roman"/>
                <w:sz w:val="24"/>
                <w:szCs w:val="24"/>
              </w:rPr>
              <w:t xml:space="preserve"> olup, etkinliklere katılmak isteyen öğretim elemanlarına destek olur.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Yüksekokulumuz öğretim elemanlarına proje yönetimi konusunda hizmet içi eğitim verilmesini sağlar,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Yüksekokulumuz öğretim elemanları tarafından yürütülen ulusal ve uluslararası kaynaklı projelerin sayısını ve niteliğiniartırır,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Times New Roman" w:hAnsi="Times New Roman" w:cs="Times New Roman"/>
                <w:sz w:val="24"/>
                <w:szCs w:val="24"/>
              </w:rPr>
            </w:pPr>
            <w:r w:rsidRPr="00E61AC6">
              <w:rPr>
                <w:rFonts w:ascii="Times New Roman" w:hAnsi="Times New Roman" w:cs="Times New Roman"/>
                <w:sz w:val="24"/>
                <w:szCs w:val="24"/>
              </w:rPr>
              <w:t>Yüksekokulumuz öğretim elemanlarını destekleyerek, bilimsel yayınların sayısını ve niteliğini yükseltmek, bilimsel makalelere yapılan atıf sayısını artırır,</w:t>
            </w:r>
          </w:p>
          <w:p w:rsidR="00E61AC6" w:rsidRPr="00E61AC6" w:rsidRDefault="00E61AC6" w:rsidP="00032A08">
            <w:pPr>
              <w:pStyle w:val="ListeParagraf"/>
              <w:numPr>
                <w:ilvl w:val="0"/>
                <w:numId w:val="8"/>
              </w:numPr>
              <w:shd w:val="clear" w:color="auto" w:fill="FFFFFF"/>
              <w:spacing w:before="100" w:beforeAutospacing="1" w:after="100" w:afterAutospacing="1"/>
              <w:jc w:val="both"/>
              <w:rPr>
                <w:rFonts w:ascii="Arial" w:hAnsi="Arial" w:cs="Arial"/>
              </w:rPr>
            </w:pPr>
            <w:r w:rsidRPr="00E61AC6">
              <w:rPr>
                <w:rFonts w:ascii="Times New Roman" w:hAnsi="Times New Roman" w:cs="Times New Roman"/>
                <w:sz w:val="24"/>
                <w:szCs w:val="24"/>
              </w:rPr>
              <w:t>Yaptığı çalışmaları, önerileri, istek ve ihtiyaçları Yüksekokul Yönetimine rapor halinde sunar.</w:t>
            </w:r>
          </w:p>
        </w:tc>
      </w:tr>
    </w:tbl>
    <w:p w:rsidR="00644468" w:rsidRDefault="00644468"/>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p w:rsidR="00E61AC6" w:rsidRDefault="00E61AC6"/>
    <w:tbl>
      <w:tblPr>
        <w:tblStyle w:val="TabloKlavuzu"/>
        <w:tblpPr w:leftFromText="141" w:rightFromText="141" w:vertAnchor="text" w:horzAnchor="margin" w:tblpY="291"/>
        <w:tblW w:w="0" w:type="auto"/>
        <w:tblLook w:val="04A0"/>
      </w:tblPr>
      <w:tblGrid>
        <w:gridCol w:w="2376"/>
        <w:gridCol w:w="6836"/>
      </w:tblGrid>
      <w:tr w:rsidR="00E61AC6"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E61AC6" w:rsidRPr="00370C6C" w:rsidRDefault="001C4FEB" w:rsidP="00C419A0">
            <w:pPr>
              <w:rPr>
                <w:rFonts w:ascii="Times New Roman" w:hAnsi="Times New Roman" w:cs="Times New Roman"/>
                <w:color w:val="000000" w:themeColor="text1"/>
                <w:sz w:val="24"/>
                <w:szCs w:val="24"/>
              </w:rPr>
            </w:pPr>
            <w:r w:rsidRPr="001C4FEB">
              <w:rPr>
                <w:rFonts w:ascii="Times New Roman" w:hAnsi="Times New Roman" w:cs="Times New Roman"/>
                <w:b/>
                <w:sz w:val="24"/>
                <w:szCs w:val="24"/>
              </w:rPr>
              <w:t>Mezun Öğrencilerle İletişim Komisyonu</w:t>
            </w:r>
          </w:p>
        </w:tc>
      </w:tr>
      <w:tr w:rsidR="00E61AC6"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E61AC6" w:rsidTr="00C419A0">
        <w:tc>
          <w:tcPr>
            <w:tcW w:w="2376" w:type="dxa"/>
            <w:tcBorders>
              <w:top w:val="double" w:sz="4" w:space="0" w:color="auto"/>
              <w:left w:val="double" w:sz="4" w:space="0" w:color="auto"/>
            </w:tcBorders>
            <w:vAlign w:val="center"/>
          </w:tcPr>
          <w:p w:rsidR="00E61AC6" w:rsidRPr="00644468" w:rsidRDefault="00E61AC6"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E61AC6" w:rsidRPr="00644468" w:rsidRDefault="00E61AC6" w:rsidP="00C419A0">
            <w:pPr>
              <w:pStyle w:val="TableParagraph"/>
              <w:spacing w:line="251" w:lineRule="exact"/>
              <w:ind w:left="34"/>
              <w:rPr>
                <w:b/>
                <w:sz w:val="24"/>
                <w:szCs w:val="24"/>
              </w:rPr>
            </w:pPr>
            <w:r w:rsidRPr="00644468">
              <w:rPr>
                <w:b/>
                <w:sz w:val="24"/>
                <w:szCs w:val="24"/>
              </w:rPr>
              <w:t>Unvan-Ad-Soy ad</w:t>
            </w:r>
          </w:p>
        </w:tc>
      </w:tr>
      <w:tr w:rsidR="001C4FEB" w:rsidTr="00C419A0">
        <w:tc>
          <w:tcPr>
            <w:tcW w:w="2376" w:type="dxa"/>
            <w:tcBorders>
              <w:top w:val="double" w:sz="4" w:space="0" w:color="auto"/>
              <w:left w:val="double" w:sz="4" w:space="0" w:color="auto"/>
              <w:bottom w:val="single" w:sz="4" w:space="0" w:color="auto"/>
            </w:tcBorders>
            <w:vAlign w:val="center"/>
          </w:tcPr>
          <w:p w:rsidR="001C4FEB" w:rsidRPr="00370C6C" w:rsidRDefault="001C4FEB"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1C4FEB" w:rsidRPr="001C4FEB" w:rsidRDefault="001C4FEB" w:rsidP="00C419A0">
            <w:pPr>
              <w:pStyle w:val="NormalWeb"/>
              <w:spacing w:after="0"/>
              <w:rPr>
                <w:rFonts w:eastAsiaTheme="minorEastAsia"/>
              </w:rPr>
            </w:pPr>
            <w:r w:rsidRPr="001C4FEB">
              <w:rPr>
                <w:rFonts w:eastAsiaTheme="minorEastAsia"/>
              </w:rPr>
              <w:t>Öğr. Gör. Deniz KARAPINAR</w:t>
            </w:r>
          </w:p>
        </w:tc>
      </w:tr>
      <w:tr w:rsidR="001C4FEB" w:rsidTr="00C419A0">
        <w:tc>
          <w:tcPr>
            <w:tcW w:w="2376" w:type="dxa"/>
            <w:tcBorders>
              <w:top w:val="single" w:sz="4" w:space="0" w:color="auto"/>
              <w:left w:val="double" w:sz="4" w:space="0" w:color="auto"/>
            </w:tcBorders>
          </w:tcPr>
          <w:p w:rsidR="001C4FEB" w:rsidRDefault="001C4FEB"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1C4FEB" w:rsidRPr="001C4FEB" w:rsidRDefault="001C4FEB" w:rsidP="00C419A0">
            <w:pPr>
              <w:pStyle w:val="NormalWeb"/>
              <w:spacing w:after="0"/>
              <w:rPr>
                <w:rFonts w:eastAsiaTheme="minorEastAsia"/>
              </w:rPr>
            </w:pPr>
            <w:r w:rsidRPr="001C4FEB">
              <w:rPr>
                <w:rFonts w:eastAsiaTheme="minorEastAsia"/>
              </w:rPr>
              <w:t>Öğr. Gör. Emre GÜNEŞ</w:t>
            </w:r>
          </w:p>
        </w:tc>
      </w:tr>
      <w:tr w:rsidR="00E61AC6" w:rsidTr="00C419A0">
        <w:tc>
          <w:tcPr>
            <w:tcW w:w="2376" w:type="dxa"/>
            <w:tcBorders>
              <w:top w:val="double" w:sz="4" w:space="0" w:color="auto"/>
              <w:left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E61AC6" w:rsidRPr="00370C6C" w:rsidRDefault="001C4FEB" w:rsidP="001C4FEB">
            <w:pPr>
              <w:jc w:val="both"/>
              <w:rPr>
                <w:rFonts w:ascii="Times New Roman" w:hAnsi="Times New Roman" w:cs="Times New Roman"/>
                <w:sz w:val="24"/>
                <w:szCs w:val="24"/>
              </w:rPr>
            </w:pPr>
            <w:r w:rsidRPr="001C4FEB">
              <w:rPr>
                <w:rFonts w:ascii="Times New Roman" w:hAnsi="Times New Roman" w:cs="Times New Roman"/>
                <w:sz w:val="24"/>
                <w:szCs w:val="24"/>
              </w:rPr>
              <w:t>Yüksekokulumuz mezunlarıyla irtibat kurarak, güncel bilgilerini takip eden</w:t>
            </w:r>
            <w:r>
              <w:rPr>
                <w:rFonts w:ascii="Times New Roman" w:hAnsi="Times New Roman" w:cs="Times New Roman"/>
                <w:sz w:val="24"/>
                <w:szCs w:val="24"/>
              </w:rPr>
              <w:t xml:space="preserve"> b</w:t>
            </w:r>
            <w:r w:rsidRPr="001C4FEB">
              <w:rPr>
                <w:rFonts w:ascii="Times New Roman" w:hAnsi="Times New Roman" w:cs="Times New Roman"/>
                <w:sz w:val="24"/>
                <w:szCs w:val="24"/>
              </w:rPr>
              <w:t>ir komisyondur.</w:t>
            </w:r>
          </w:p>
        </w:tc>
      </w:tr>
      <w:tr w:rsidR="00E61AC6" w:rsidTr="00C419A0">
        <w:tc>
          <w:tcPr>
            <w:tcW w:w="2376" w:type="dxa"/>
            <w:tcBorders>
              <w:left w:val="double" w:sz="4" w:space="0" w:color="auto"/>
              <w:bottom w:val="double" w:sz="4" w:space="0" w:color="auto"/>
            </w:tcBorders>
            <w:vAlign w:val="center"/>
          </w:tcPr>
          <w:p w:rsidR="00E61AC6" w:rsidRPr="006829E6" w:rsidRDefault="00E61AC6"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Mezunlar ile iletişim halinde bulunarak, posta adresi, e-posta adresi, telefon numarası, faks numarası gibi bilgilerini toplar ve bir bilgi bankasına kaydeder.</w:t>
            </w:r>
          </w:p>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Mezunlar ile ilgili güncel bilgilerin elde edilebilmesi için web ortamında veri girilmesini sağlar.</w:t>
            </w:r>
          </w:p>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Mezunlar ile öğretim elemanları ve öğrencileri en az yılda 1 kez bir araya getirecek forum ya da toplantı gibi etkinlikler düzenleyerek karşılıklı fikir alışverişi için ortam sağlar.</w:t>
            </w:r>
          </w:p>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Mezunların çalışma alanları, kariyerleri, önemli projeleri ve başarılarını öğrencilere aktarmalarını sağlayarak, rehberlik ve motivasyon sağlar.</w:t>
            </w:r>
          </w:p>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Mezunlarımızdan Fakültelere Dikey Geçiş Yapan öğrencilerimizin takibini ve duyurusunu yapar.</w:t>
            </w:r>
          </w:p>
          <w:p w:rsidR="001C4FEB" w:rsidRPr="001C4FEB" w:rsidRDefault="001C4FEB" w:rsidP="00032A08">
            <w:pPr>
              <w:pStyle w:val="ListeParagraf"/>
              <w:numPr>
                <w:ilvl w:val="0"/>
                <w:numId w:val="9"/>
              </w:numPr>
              <w:shd w:val="clear" w:color="auto" w:fill="FFFFFF"/>
              <w:spacing w:before="100" w:beforeAutospacing="1" w:after="100" w:afterAutospacing="1"/>
              <w:jc w:val="both"/>
              <w:rPr>
                <w:rFonts w:ascii="Times New Roman" w:hAnsi="Times New Roman" w:cs="Times New Roman"/>
                <w:sz w:val="24"/>
                <w:szCs w:val="24"/>
              </w:rPr>
            </w:pPr>
            <w:r w:rsidRPr="001C4FEB">
              <w:rPr>
                <w:rFonts w:ascii="Times New Roman" w:hAnsi="Times New Roman" w:cs="Times New Roman"/>
                <w:sz w:val="24"/>
                <w:szCs w:val="24"/>
              </w:rPr>
              <w:t>Mezun Öğrenci memnuniyet anketlerini uygulayıp değerlendirerek yönetime rapor sunar.</w:t>
            </w:r>
          </w:p>
          <w:p w:rsidR="00E61AC6" w:rsidRPr="001C4FEB" w:rsidRDefault="001C4FEB" w:rsidP="00032A08">
            <w:pPr>
              <w:pStyle w:val="ListeParagraf"/>
              <w:numPr>
                <w:ilvl w:val="0"/>
                <w:numId w:val="9"/>
              </w:numPr>
              <w:shd w:val="clear" w:color="auto" w:fill="FFFFFF"/>
              <w:spacing w:before="100" w:beforeAutospacing="1" w:after="100" w:afterAutospacing="1"/>
              <w:jc w:val="both"/>
              <w:rPr>
                <w:rFonts w:ascii="Arial" w:hAnsi="Arial" w:cs="Arial"/>
              </w:rPr>
            </w:pPr>
            <w:r w:rsidRPr="001C4FEB">
              <w:rPr>
                <w:rFonts w:ascii="Times New Roman" w:hAnsi="Times New Roman" w:cs="Times New Roman"/>
                <w:sz w:val="24"/>
                <w:szCs w:val="24"/>
              </w:rPr>
              <w:t>Yaptığı çalışmaları, önerileri, istek ve ihtiyaçları Yüksekokul Yönetimine rapor halinde sunar.</w:t>
            </w:r>
          </w:p>
        </w:tc>
      </w:tr>
    </w:tbl>
    <w:p w:rsidR="00644468" w:rsidRDefault="00644468"/>
    <w:p w:rsidR="001C4FEB" w:rsidRDefault="001C4FEB"/>
    <w:p w:rsidR="001C4FEB" w:rsidRDefault="001C4FEB"/>
    <w:p w:rsidR="001C4FEB" w:rsidRDefault="001C4FEB"/>
    <w:p w:rsidR="001C4FEB" w:rsidRDefault="001C4FEB"/>
    <w:p w:rsidR="001C4FEB" w:rsidRDefault="001C4FEB"/>
    <w:p w:rsidR="001C4FEB" w:rsidRDefault="001C4FEB"/>
    <w:p w:rsidR="001C4FEB" w:rsidRDefault="001C4FEB"/>
    <w:p w:rsidR="001C4FEB" w:rsidRDefault="001C4FEB"/>
    <w:p w:rsidR="001C4FEB" w:rsidRDefault="001C4FEB"/>
    <w:p w:rsidR="001C4FEB" w:rsidRDefault="001C4FEB"/>
    <w:p w:rsidR="001C4FEB" w:rsidRDefault="001C4FEB"/>
    <w:tbl>
      <w:tblPr>
        <w:tblStyle w:val="TabloKlavuzu"/>
        <w:tblpPr w:leftFromText="141" w:rightFromText="141" w:vertAnchor="text" w:horzAnchor="margin" w:tblpY="291"/>
        <w:tblW w:w="0" w:type="auto"/>
        <w:tblLook w:val="04A0"/>
      </w:tblPr>
      <w:tblGrid>
        <w:gridCol w:w="2376"/>
        <w:gridCol w:w="6836"/>
      </w:tblGrid>
      <w:tr w:rsidR="001C4FEB"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1C4FEB" w:rsidRPr="00370C6C" w:rsidRDefault="001C4FEB" w:rsidP="001C4FEB">
            <w:pPr>
              <w:rPr>
                <w:rFonts w:ascii="Times New Roman" w:hAnsi="Times New Roman" w:cs="Times New Roman"/>
                <w:color w:val="000000" w:themeColor="text1"/>
                <w:sz w:val="24"/>
                <w:szCs w:val="24"/>
              </w:rPr>
            </w:pPr>
            <w:r w:rsidRPr="001C4FEB">
              <w:rPr>
                <w:rFonts w:ascii="Times New Roman" w:hAnsi="Times New Roman" w:cs="Times New Roman"/>
                <w:b/>
                <w:sz w:val="24"/>
                <w:szCs w:val="24"/>
              </w:rPr>
              <w:lastRenderedPageBreak/>
              <w:t xml:space="preserve">Medya </w:t>
            </w:r>
            <w:r>
              <w:rPr>
                <w:rFonts w:ascii="Times New Roman" w:hAnsi="Times New Roman" w:cs="Times New Roman"/>
                <w:b/>
                <w:sz w:val="24"/>
                <w:szCs w:val="24"/>
              </w:rPr>
              <w:t>v</w:t>
            </w:r>
            <w:r w:rsidR="00046183">
              <w:rPr>
                <w:rFonts w:ascii="Times New Roman" w:hAnsi="Times New Roman" w:cs="Times New Roman"/>
                <w:b/>
                <w:sz w:val="24"/>
                <w:szCs w:val="24"/>
              </w:rPr>
              <w:t>e Atölye Laboratu</w:t>
            </w:r>
            <w:r w:rsidRPr="001C4FEB">
              <w:rPr>
                <w:rFonts w:ascii="Times New Roman" w:hAnsi="Times New Roman" w:cs="Times New Roman"/>
                <w:b/>
                <w:sz w:val="24"/>
                <w:szCs w:val="24"/>
              </w:rPr>
              <w:t>arı Sorumlusu</w:t>
            </w:r>
          </w:p>
        </w:tc>
      </w:tr>
      <w:tr w:rsidR="001C4FEB"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1C4FEB" w:rsidRPr="006829E6" w:rsidRDefault="001C4FEB"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1C4FEB" w:rsidTr="00C419A0">
        <w:tc>
          <w:tcPr>
            <w:tcW w:w="2376" w:type="dxa"/>
            <w:tcBorders>
              <w:top w:val="double" w:sz="4" w:space="0" w:color="auto"/>
              <w:left w:val="double" w:sz="4" w:space="0" w:color="auto"/>
            </w:tcBorders>
            <w:vAlign w:val="center"/>
          </w:tcPr>
          <w:p w:rsidR="001C4FEB" w:rsidRPr="00644468" w:rsidRDefault="001C4FEB"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1C4FEB" w:rsidRPr="00644468" w:rsidRDefault="001C4FEB" w:rsidP="00C419A0">
            <w:pPr>
              <w:pStyle w:val="TableParagraph"/>
              <w:spacing w:line="251" w:lineRule="exact"/>
              <w:ind w:left="34"/>
              <w:rPr>
                <w:b/>
                <w:sz w:val="24"/>
                <w:szCs w:val="24"/>
              </w:rPr>
            </w:pPr>
            <w:r w:rsidRPr="00644468">
              <w:rPr>
                <w:b/>
                <w:sz w:val="24"/>
                <w:szCs w:val="24"/>
              </w:rPr>
              <w:t>Unvan-Ad-Soy ad</w:t>
            </w:r>
          </w:p>
        </w:tc>
      </w:tr>
      <w:tr w:rsidR="001C4FEB" w:rsidTr="00C419A0">
        <w:tc>
          <w:tcPr>
            <w:tcW w:w="2376" w:type="dxa"/>
            <w:tcBorders>
              <w:top w:val="double" w:sz="4" w:space="0" w:color="auto"/>
              <w:left w:val="double" w:sz="4" w:space="0" w:color="auto"/>
              <w:bottom w:val="single" w:sz="4" w:space="0" w:color="auto"/>
            </w:tcBorders>
            <w:vAlign w:val="center"/>
          </w:tcPr>
          <w:p w:rsidR="001C4FEB" w:rsidRPr="00370C6C" w:rsidRDefault="001C4FEB"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1C4FEB" w:rsidRPr="001C4FEB" w:rsidRDefault="00046183" w:rsidP="00C419A0">
            <w:pPr>
              <w:pStyle w:val="NormalWeb"/>
              <w:spacing w:after="0"/>
              <w:rPr>
                <w:rFonts w:eastAsiaTheme="minorEastAsia"/>
              </w:rPr>
            </w:pPr>
            <w:r w:rsidRPr="00046183">
              <w:rPr>
                <w:rFonts w:eastAsiaTheme="minorEastAsia"/>
              </w:rPr>
              <w:t>Öğr. Gör. Salih Erkut BOZ</w:t>
            </w:r>
          </w:p>
        </w:tc>
      </w:tr>
      <w:tr w:rsidR="001C4FEB" w:rsidTr="00C419A0">
        <w:tc>
          <w:tcPr>
            <w:tcW w:w="2376" w:type="dxa"/>
            <w:tcBorders>
              <w:top w:val="double" w:sz="4" w:space="0" w:color="auto"/>
              <w:left w:val="double" w:sz="4" w:space="0" w:color="auto"/>
            </w:tcBorders>
            <w:vAlign w:val="center"/>
          </w:tcPr>
          <w:p w:rsidR="001C4FEB" w:rsidRPr="006829E6" w:rsidRDefault="001C4FEB"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1C4FEB" w:rsidRPr="00370C6C" w:rsidRDefault="00046183" w:rsidP="00046183">
            <w:pPr>
              <w:jc w:val="both"/>
              <w:rPr>
                <w:rFonts w:ascii="Times New Roman" w:hAnsi="Times New Roman" w:cs="Times New Roman"/>
                <w:sz w:val="24"/>
                <w:szCs w:val="24"/>
              </w:rPr>
            </w:pPr>
            <w:r w:rsidRPr="00046183">
              <w:rPr>
                <w:rFonts w:ascii="Times New Roman" w:hAnsi="Times New Roman" w:cs="Times New Roman"/>
                <w:sz w:val="24"/>
                <w:szCs w:val="24"/>
              </w:rPr>
              <w:t>Koordina</w:t>
            </w:r>
            <w:r>
              <w:rPr>
                <w:rFonts w:ascii="Times New Roman" w:hAnsi="Times New Roman" w:cs="Times New Roman"/>
                <w:sz w:val="24"/>
                <w:szCs w:val="24"/>
              </w:rPr>
              <w:t>törlük medya ve atölye laboratu</w:t>
            </w:r>
            <w:r w:rsidRPr="00046183">
              <w:rPr>
                <w:rFonts w:ascii="Times New Roman" w:hAnsi="Times New Roman" w:cs="Times New Roman"/>
                <w:sz w:val="24"/>
                <w:szCs w:val="24"/>
              </w:rPr>
              <w:t>arıyla ilgili iş ve işlemleri yürütür.</w:t>
            </w:r>
          </w:p>
        </w:tc>
      </w:tr>
      <w:tr w:rsidR="001C4FEB" w:rsidTr="00C419A0">
        <w:tc>
          <w:tcPr>
            <w:tcW w:w="2376" w:type="dxa"/>
            <w:tcBorders>
              <w:left w:val="double" w:sz="4" w:space="0" w:color="auto"/>
              <w:bottom w:val="double" w:sz="4" w:space="0" w:color="auto"/>
            </w:tcBorders>
            <w:vAlign w:val="center"/>
          </w:tcPr>
          <w:p w:rsidR="001C4FEB" w:rsidRPr="006829E6" w:rsidRDefault="001C4FEB"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1C4FEB" w:rsidRPr="00046183" w:rsidRDefault="00046183" w:rsidP="00032A08">
            <w:pPr>
              <w:pStyle w:val="ListeParagraf"/>
              <w:numPr>
                <w:ilvl w:val="0"/>
                <w:numId w:val="10"/>
              </w:numPr>
              <w:shd w:val="clear" w:color="auto" w:fill="FFFFFF"/>
              <w:spacing w:before="100" w:beforeAutospacing="1" w:after="100" w:afterAutospacing="1"/>
              <w:jc w:val="both"/>
              <w:rPr>
                <w:rFonts w:ascii="Arial" w:hAnsi="Arial" w:cs="Arial"/>
              </w:rPr>
            </w:pPr>
            <w:r w:rsidRPr="00046183">
              <w:rPr>
                <w:rFonts w:ascii="Times New Roman" w:hAnsi="Times New Roman" w:cs="Times New Roman"/>
                <w:sz w:val="24"/>
                <w:szCs w:val="24"/>
              </w:rPr>
              <w:t>Koordinatörlük salonun temizliği,kullanım takvimi ve teknik araç-gereç ihtiyaçlarını belirleme ve laboratuar hakkında tüm işlemlerin gerçekleştirilmesi hakkında Yüksekokul Müdürlüğü’ne yardımcı olarak görev yapar.</w:t>
            </w:r>
          </w:p>
        </w:tc>
      </w:tr>
    </w:tbl>
    <w:p w:rsidR="00644468" w:rsidRDefault="00644468"/>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tbl>
      <w:tblPr>
        <w:tblStyle w:val="TabloKlavuzu"/>
        <w:tblpPr w:leftFromText="141" w:rightFromText="141" w:vertAnchor="text" w:horzAnchor="margin" w:tblpY="291"/>
        <w:tblW w:w="0" w:type="auto"/>
        <w:tblLook w:val="04A0"/>
      </w:tblPr>
      <w:tblGrid>
        <w:gridCol w:w="2376"/>
        <w:gridCol w:w="6836"/>
      </w:tblGrid>
      <w:tr w:rsidR="00046183"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046183" w:rsidRPr="00370C6C" w:rsidRDefault="00592F51" w:rsidP="00C419A0">
            <w:pPr>
              <w:rPr>
                <w:rFonts w:ascii="Times New Roman" w:hAnsi="Times New Roman" w:cs="Times New Roman"/>
                <w:color w:val="000000" w:themeColor="text1"/>
                <w:sz w:val="24"/>
                <w:szCs w:val="24"/>
              </w:rPr>
            </w:pPr>
            <w:r w:rsidRPr="00046183">
              <w:rPr>
                <w:rFonts w:ascii="Times New Roman" w:hAnsi="Times New Roman" w:cs="Times New Roman"/>
                <w:b/>
                <w:sz w:val="24"/>
                <w:szCs w:val="24"/>
              </w:rPr>
              <w:lastRenderedPageBreak/>
              <w:t>Kütüphane Kurulu</w:t>
            </w:r>
          </w:p>
        </w:tc>
      </w:tr>
      <w:tr w:rsidR="00046183"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6183" w:rsidTr="00C419A0">
        <w:tc>
          <w:tcPr>
            <w:tcW w:w="2376" w:type="dxa"/>
            <w:tcBorders>
              <w:top w:val="double" w:sz="4" w:space="0" w:color="auto"/>
              <w:left w:val="double" w:sz="4" w:space="0" w:color="auto"/>
            </w:tcBorders>
            <w:vAlign w:val="center"/>
          </w:tcPr>
          <w:p w:rsidR="00046183" w:rsidRPr="00644468" w:rsidRDefault="00046183"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6183" w:rsidRPr="00644468" w:rsidRDefault="00046183" w:rsidP="00C419A0">
            <w:pPr>
              <w:pStyle w:val="TableParagraph"/>
              <w:spacing w:line="251" w:lineRule="exact"/>
              <w:ind w:left="34"/>
              <w:rPr>
                <w:b/>
                <w:sz w:val="24"/>
                <w:szCs w:val="24"/>
              </w:rPr>
            </w:pPr>
            <w:r w:rsidRPr="00644468">
              <w:rPr>
                <w:b/>
                <w:sz w:val="24"/>
                <w:szCs w:val="24"/>
              </w:rPr>
              <w:t>Unvan-Ad-Soy ad</w:t>
            </w:r>
          </w:p>
        </w:tc>
      </w:tr>
      <w:tr w:rsidR="00046183" w:rsidTr="00C419A0">
        <w:tc>
          <w:tcPr>
            <w:tcW w:w="2376" w:type="dxa"/>
            <w:tcBorders>
              <w:top w:val="double" w:sz="4" w:space="0" w:color="auto"/>
              <w:left w:val="double" w:sz="4" w:space="0" w:color="auto"/>
              <w:bottom w:val="single" w:sz="4" w:space="0" w:color="auto"/>
            </w:tcBorders>
            <w:vAlign w:val="center"/>
          </w:tcPr>
          <w:p w:rsidR="00046183" w:rsidRPr="00370C6C" w:rsidRDefault="00046183"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6183" w:rsidRPr="00046183" w:rsidRDefault="00046183" w:rsidP="00C419A0">
            <w:pPr>
              <w:pStyle w:val="NormalWeb"/>
              <w:spacing w:after="0"/>
              <w:rPr>
                <w:rFonts w:eastAsiaTheme="minorEastAsia"/>
              </w:rPr>
            </w:pPr>
            <w:r w:rsidRPr="00046183">
              <w:rPr>
                <w:rFonts w:eastAsiaTheme="minorEastAsia"/>
              </w:rPr>
              <w:t>Öğr. Gör. Aykut GÖKTEKİN</w:t>
            </w:r>
          </w:p>
        </w:tc>
      </w:tr>
      <w:tr w:rsidR="00046183" w:rsidTr="00C419A0">
        <w:tc>
          <w:tcPr>
            <w:tcW w:w="2376" w:type="dxa"/>
            <w:tcBorders>
              <w:top w:val="single" w:sz="4" w:space="0" w:color="auto"/>
              <w:left w:val="double" w:sz="4" w:space="0" w:color="auto"/>
            </w:tcBorders>
            <w:vAlign w:val="center"/>
          </w:tcPr>
          <w:p w:rsidR="00046183" w:rsidRDefault="00046183"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046183" w:rsidRPr="00046183" w:rsidRDefault="00046183" w:rsidP="00C419A0">
            <w:pPr>
              <w:pStyle w:val="NormalWeb"/>
              <w:spacing w:after="0"/>
              <w:rPr>
                <w:rFonts w:eastAsiaTheme="minorEastAsia"/>
              </w:rPr>
            </w:pPr>
            <w:r w:rsidRPr="00046183">
              <w:rPr>
                <w:rFonts w:eastAsiaTheme="minorEastAsia"/>
              </w:rPr>
              <w:t>Öğr. Gör. İbrahim Gökhan GÜRSOY</w:t>
            </w:r>
          </w:p>
        </w:tc>
      </w:tr>
      <w:tr w:rsidR="00046183" w:rsidTr="00C419A0">
        <w:tc>
          <w:tcPr>
            <w:tcW w:w="2376" w:type="dxa"/>
            <w:tcBorders>
              <w:top w:val="single" w:sz="4" w:space="0" w:color="auto"/>
              <w:left w:val="double" w:sz="4" w:space="0" w:color="auto"/>
            </w:tcBorders>
          </w:tcPr>
          <w:p w:rsidR="00046183" w:rsidRDefault="00046183"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046183" w:rsidRPr="00046183" w:rsidRDefault="00046183" w:rsidP="00C419A0">
            <w:pPr>
              <w:pStyle w:val="NormalWeb"/>
              <w:spacing w:after="0"/>
              <w:rPr>
                <w:rFonts w:eastAsiaTheme="minorEastAsia"/>
              </w:rPr>
            </w:pPr>
            <w:r w:rsidRPr="00046183">
              <w:rPr>
                <w:rFonts w:eastAsiaTheme="minorEastAsia"/>
              </w:rPr>
              <w:t>Öğr. Gör. Mualla ÖĞÜTVEREN</w:t>
            </w:r>
          </w:p>
        </w:tc>
      </w:tr>
      <w:tr w:rsidR="00046183" w:rsidTr="00C419A0">
        <w:tc>
          <w:tcPr>
            <w:tcW w:w="2376" w:type="dxa"/>
            <w:tcBorders>
              <w:top w:val="double" w:sz="4" w:space="0" w:color="auto"/>
              <w:left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6183" w:rsidRPr="00370C6C" w:rsidRDefault="00046183" w:rsidP="00C419A0">
            <w:pPr>
              <w:jc w:val="both"/>
              <w:rPr>
                <w:rFonts w:ascii="Times New Roman" w:hAnsi="Times New Roman" w:cs="Times New Roman"/>
                <w:sz w:val="24"/>
                <w:szCs w:val="24"/>
              </w:rPr>
            </w:pPr>
            <w:r w:rsidRPr="00046183">
              <w:rPr>
                <w:rFonts w:ascii="Times New Roman" w:hAnsi="Times New Roman" w:cs="Times New Roman"/>
                <w:sz w:val="24"/>
                <w:szCs w:val="24"/>
              </w:rPr>
              <w:t>Üniversitelerde kütüphaneler, yapılan eğitim, öğretim ve araştırmalar için gereken bilgi ve belge birikimini sağlamak, bu bilgi ve belgeleri ihtiyaç sahiplerinin yararlanmasına sunmak, bilgi gereksinimlerini karşılamak amacıyla kurulur.</w:t>
            </w:r>
          </w:p>
        </w:tc>
      </w:tr>
      <w:tr w:rsidR="00046183" w:rsidTr="00C419A0">
        <w:tc>
          <w:tcPr>
            <w:tcW w:w="2376" w:type="dxa"/>
            <w:tcBorders>
              <w:left w:val="double" w:sz="4" w:space="0" w:color="auto"/>
              <w:bottom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6183" w:rsidRPr="00046183" w:rsidRDefault="00046183" w:rsidP="00032A08">
            <w:pPr>
              <w:pStyle w:val="ListeParagraf"/>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046183">
              <w:rPr>
                <w:rFonts w:ascii="Times New Roman" w:hAnsi="Times New Roman" w:cs="Times New Roman"/>
                <w:sz w:val="24"/>
                <w:szCs w:val="24"/>
              </w:rPr>
              <w:t>Kütüphane komisyonu; Üniversite eğitim ve öğretimini destekleyecek araştırmalara yardımcı olacak koleksiyonu oluşturmak ve geliştirmek için gerekli materyallerin alınması ve takibi ile birim kütüphanelerinin oluşturulması gibi konularda tavsiye niteliğinde kararlar alır, önerilerde bulunur.</w:t>
            </w:r>
          </w:p>
          <w:p w:rsidR="00046183" w:rsidRPr="00046183" w:rsidRDefault="00046183" w:rsidP="00032A08">
            <w:pPr>
              <w:pStyle w:val="ListeParagraf"/>
              <w:numPr>
                <w:ilvl w:val="0"/>
                <w:numId w:val="11"/>
              </w:numPr>
              <w:shd w:val="clear" w:color="auto" w:fill="FFFFFF"/>
              <w:spacing w:before="100" w:beforeAutospacing="1" w:after="100" w:afterAutospacing="1"/>
              <w:jc w:val="both"/>
              <w:rPr>
                <w:rFonts w:ascii="Times New Roman" w:hAnsi="Times New Roman" w:cs="Times New Roman"/>
                <w:sz w:val="24"/>
                <w:szCs w:val="24"/>
              </w:rPr>
            </w:pPr>
            <w:r w:rsidRPr="00046183">
              <w:rPr>
                <w:rFonts w:ascii="Times New Roman" w:hAnsi="Times New Roman" w:cs="Times New Roman"/>
                <w:sz w:val="24"/>
                <w:szCs w:val="24"/>
              </w:rPr>
              <w:t>Öğrencilere kütüphane kullanımı hakkında bilgilendirme yapmak.</w:t>
            </w:r>
          </w:p>
        </w:tc>
      </w:tr>
    </w:tbl>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p w:rsidR="00046183" w:rsidRDefault="00046183"/>
    <w:tbl>
      <w:tblPr>
        <w:tblStyle w:val="TabloKlavuzu"/>
        <w:tblpPr w:leftFromText="141" w:rightFromText="141" w:vertAnchor="text" w:horzAnchor="margin" w:tblpY="291"/>
        <w:tblW w:w="0" w:type="auto"/>
        <w:tblLook w:val="04A0"/>
      </w:tblPr>
      <w:tblGrid>
        <w:gridCol w:w="2376"/>
        <w:gridCol w:w="6836"/>
      </w:tblGrid>
      <w:tr w:rsidR="00046183"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046183" w:rsidRPr="00370C6C" w:rsidRDefault="00046183" w:rsidP="00C419A0">
            <w:pPr>
              <w:rPr>
                <w:rFonts w:ascii="Times New Roman" w:hAnsi="Times New Roman" w:cs="Times New Roman"/>
                <w:color w:val="000000" w:themeColor="text1"/>
                <w:sz w:val="24"/>
                <w:szCs w:val="24"/>
              </w:rPr>
            </w:pPr>
            <w:r w:rsidRPr="00046183">
              <w:rPr>
                <w:rFonts w:ascii="Times New Roman" w:hAnsi="Times New Roman" w:cs="Times New Roman"/>
                <w:b/>
                <w:sz w:val="24"/>
                <w:szCs w:val="24"/>
              </w:rPr>
              <w:lastRenderedPageBreak/>
              <w:t>Kütüphane Sorumlusu</w:t>
            </w:r>
          </w:p>
        </w:tc>
      </w:tr>
      <w:tr w:rsidR="00046183"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6183" w:rsidTr="00C419A0">
        <w:tc>
          <w:tcPr>
            <w:tcW w:w="2376" w:type="dxa"/>
            <w:tcBorders>
              <w:top w:val="double" w:sz="4" w:space="0" w:color="auto"/>
              <w:left w:val="double" w:sz="4" w:space="0" w:color="auto"/>
            </w:tcBorders>
            <w:vAlign w:val="center"/>
          </w:tcPr>
          <w:p w:rsidR="00046183" w:rsidRPr="00644468" w:rsidRDefault="00046183"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6183" w:rsidRPr="00644468" w:rsidRDefault="00046183" w:rsidP="00C419A0">
            <w:pPr>
              <w:pStyle w:val="TableParagraph"/>
              <w:spacing w:line="251" w:lineRule="exact"/>
              <w:ind w:left="34"/>
              <w:rPr>
                <w:b/>
                <w:sz w:val="24"/>
                <w:szCs w:val="24"/>
              </w:rPr>
            </w:pPr>
            <w:r w:rsidRPr="00644468">
              <w:rPr>
                <w:b/>
                <w:sz w:val="24"/>
                <w:szCs w:val="24"/>
              </w:rPr>
              <w:t>Unvan-Ad-Soy ad</w:t>
            </w:r>
          </w:p>
        </w:tc>
      </w:tr>
      <w:tr w:rsidR="00046183" w:rsidTr="00C419A0">
        <w:tc>
          <w:tcPr>
            <w:tcW w:w="2376" w:type="dxa"/>
            <w:tcBorders>
              <w:top w:val="double" w:sz="4" w:space="0" w:color="auto"/>
              <w:left w:val="double" w:sz="4" w:space="0" w:color="auto"/>
              <w:bottom w:val="single" w:sz="4" w:space="0" w:color="auto"/>
            </w:tcBorders>
            <w:vAlign w:val="center"/>
          </w:tcPr>
          <w:p w:rsidR="00046183" w:rsidRPr="00370C6C" w:rsidRDefault="00046183"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6183" w:rsidRPr="001C4FEB" w:rsidRDefault="00046183" w:rsidP="00C419A0">
            <w:pPr>
              <w:pStyle w:val="NormalWeb"/>
              <w:spacing w:after="0"/>
              <w:rPr>
                <w:rFonts w:eastAsiaTheme="minorEastAsia"/>
              </w:rPr>
            </w:pPr>
            <w:r w:rsidRPr="00046183">
              <w:rPr>
                <w:rFonts w:eastAsiaTheme="minorEastAsia"/>
              </w:rPr>
              <w:t xml:space="preserve">Öğr. Gör. </w:t>
            </w:r>
            <w:r w:rsidR="00DF321F" w:rsidRPr="00046183">
              <w:rPr>
                <w:rFonts w:eastAsiaTheme="minorEastAsia"/>
              </w:rPr>
              <w:t>Aykut GÖKTEKİN</w:t>
            </w:r>
          </w:p>
        </w:tc>
      </w:tr>
      <w:tr w:rsidR="00046183" w:rsidTr="00C419A0">
        <w:tc>
          <w:tcPr>
            <w:tcW w:w="2376" w:type="dxa"/>
            <w:tcBorders>
              <w:top w:val="double" w:sz="4" w:space="0" w:color="auto"/>
              <w:left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6183" w:rsidRPr="00370C6C" w:rsidRDefault="00046183" w:rsidP="00C419A0">
            <w:pPr>
              <w:jc w:val="both"/>
              <w:rPr>
                <w:rFonts w:ascii="Times New Roman" w:hAnsi="Times New Roman" w:cs="Times New Roman"/>
                <w:sz w:val="24"/>
                <w:szCs w:val="24"/>
              </w:rPr>
            </w:pPr>
            <w:r w:rsidRPr="00046183">
              <w:rPr>
                <w:rFonts w:ascii="Times New Roman" w:hAnsi="Times New Roman" w:cs="Times New Roman"/>
                <w:sz w:val="24"/>
                <w:szCs w:val="24"/>
              </w:rPr>
              <w:t>Küt</w:t>
            </w:r>
            <w:r w:rsidR="00DF321F">
              <w:rPr>
                <w:rFonts w:ascii="Times New Roman" w:hAnsi="Times New Roman" w:cs="Times New Roman"/>
                <w:sz w:val="24"/>
                <w:szCs w:val="24"/>
              </w:rPr>
              <w:t>üphane laboratu</w:t>
            </w:r>
            <w:r w:rsidRPr="00046183">
              <w:rPr>
                <w:rFonts w:ascii="Times New Roman" w:hAnsi="Times New Roman" w:cs="Times New Roman"/>
                <w:sz w:val="24"/>
                <w:szCs w:val="24"/>
              </w:rPr>
              <w:t>arıyla ilgili tüm işleri yürütür.</w:t>
            </w:r>
          </w:p>
        </w:tc>
      </w:tr>
      <w:tr w:rsidR="00046183" w:rsidTr="00C419A0">
        <w:tc>
          <w:tcPr>
            <w:tcW w:w="2376" w:type="dxa"/>
            <w:tcBorders>
              <w:left w:val="double" w:sz="4" w:space="0" w:color="auto"/>
              <w:bottom w:val="double" w:sz="4" w:space="0" w:color="auto"/>
            </w:tcBorders>
            <w:vAlign w:val="center"/>
          </w:tcPr>
          <w:p w:rsidR="00046183" w:rsidRPr="006829E6" w:rsidRDefault="00046183"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6183" w:rsidRPr="00046183" w:rsidRDefault="00DF321F" w:rsidP="00032A08">
            <w:pPr>
              <w:pStyle w:val="ListeParagraf"/>
              <w:numPr>
                <w:ilvl w:val="0"/>
                <w:numId w:val="12"/>
              </w:numPr>
              <w:shd w:val="clear" w:color="auto" w:fill="FFFFFF"/>
              <w:spacing w:before="100" w:beforeAutospacing="1" w:after="100" w:afterAutospacing="1"/>
              <w:jc w:val="both"/>
              <w:rPr>
                <w:rFonts w:ascii="Arial" w:hAnsi="Arial" w:cs="Arial"/>
              </w:rPr>
            </w:pPr>
            <w:r>
              <w:rPr>
                <w:rFonts w:ascii="Times New Roman" w:hAnsi="Times New Roman" w:cs="Times New Roman"/>
                <w:sz w:val="24"/>
                <w:szCs w:val="24"/>
              </w:rPr>
              <w:t>Laboratu</w:t>
            </w:r>
            <w:r w:rsidR="00046183" w:rsidRPr="00046183">
              <w:rPr>
                <w:rFonts w:ascii="Times New Roman" w:hAnsi="Times New Roman" w:cs="Times New Roman"/>
                <w:sz w:val="24"/>
                <w:szCs w:val="24"/>
              </w:rPr>
              <w:t>arın düzenli ve verimli kullanımının sağlanması konusunda görevli öğrencilerin koordinesini sağlamak</w:t>
            </w:r>
          </w:p>
        </w:tc>
      </w:tr>
    </w:tbl>
    <w:p w:rsidR="00046183" w:rsidRDefault="00046183"/>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p w:rsidR="009A0C60" w:rsidRDefault="009A0C60"/>
    <w:tbl>
      <w:tblPr>
        <w:tblStyle w:val="TabloKlavuzu"/>
        <w:tblpPr w:leftFromText="141" w:rightFromText="141" w:vertAnchor="text" w:horzAnchor="margin" w:tblpY="291"/>
        <w:tblW w:w="0" w:type="auto"/>
        <w:tblLook w:val="04A0"/>
      </w:tblPr>
      <w:tblGrid>
        <w:gridCol w:w="2376"/>
        <w:gridCol w:w="6836"/>
      </w:tblGrid>
      <w:tr w:rsidR="009A0C6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9A0C60" w:rsidRPr="00370C6C" w:rsidRDefault="009A0C60" w:rsidP="00C419A0">
            <w:pPr>
              <w:rPr>
                <w:rFonts w:ascii="Times New Roman" w:hAnsi="Times New Roman" w:cs="Times New Roman"/>
                <w:color w:val="000000" w:themeColor="text1"/>
                <w:sz w:val="24"/>
                <w:szCs w:val="24"/>
              </w:rPr>
            </w:pPr>
            <w:r w:rsidRPr="009A0C60">
              <w:rPr>
                <w:rFonts w:ascii="Times New Roman" w:hAnsi="Times New Roman" w:cs="Times New Roman"/>
                <w:b/>
                <w:sz w:val="24"/>
                <w:szCs w:val="24"/>
              </w:rPr>
              <w:lastRenderedPageBreak/>
              <w:t>Konferans Salonu Koordinatörlüğü</w:t>
            </w:r>
          </w:p>
        </w:tc>
      </w:tr>
      <w:tr w:rsidR="009A0C6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9A0C60" w:rsidTr="00C419A0">
        <w:tc>
          <w:tcPr>
            <w:tcW w:w="2376" w:type="dxa"/>
            <w:tcBorders>
              <w:top w:val="double" w:sz="4" w:space="0" w:color="auto"/>
              <w:left w:val="double" w:sz="4" w:space="0" w:color="auto"/>
            </w:tcBorders>
            <w:vAlign w:val="center"/>
          </w:tcPr>
          <w:p w:rsidR="009A0C60" w:rsidRPr="00644468" w:rsidRDefault="009A0C6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9A0C60" w:rsidRPr="00644468" w:rsidRDefault="009A0C60" w:rsidP="00C419A0">
            <w:pPr>
              <w:pStyle w:val="TableParagraph"/>
              <w:spacing w:line="251" w:lineRule="exact"/>
              <w:ind w:left="34"/>
              <w:rPr>
                <w:b/>
                <w:sz w:val="24"/>
                <w:szCs w:val="24"/>
              </w:rPr>
            </w:pPr>
            <w:r w:rsidRPr="00644468">
              <w:rPr>
                <w:b/>
                <w:sz w:val="24"/>
                <w:szCs w:val="24"/>
              </w:rPr>
              <w:t>Unvan-Ad-Soy ad</w:t>
            </w:r>
          </w:p>
        </w:tc>
      </w:tr>
      <w:tr w:rsidR="009A0C60" w:rsidTr="00C419A0">
        <w:tc>
          <w:tcPr>
            <w:tcW w:w="2376" w:type="dxa"/>
            <w:tcBorders>
              <w:top w:val="double" w:sz="4" w:space="0" w:color="auto"/>
              <w:left w:val="double" w:sz="4" w:space="0" w:color="auto"/>
              <w:bottom w:val="single" w:sz="4" w:space="0" w:color="auto"/>
            </w:tcBorders>
            <w:vAlign w:val="center"/>
          </w:tcPr>
          <w:p w:rsidR="009A0C60" w:rsidRPr="00370C6C" w:rsidRDefault="009A0C6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9A0C60" w:rsidRPr="001C4FEB" w:rsidRDefault="009A0C60" w:rsidP="00C419A0">
            <w:pPr>
              <w:pStyle w:val="NormalWeb"/>
              <w:spacing w:after="0"/>
              <w:rPr>
                <w:rFonts w:eastAsiaTheme="minorEastAsia"/>
              </w:rPr>
            </w:pPr>
            <w:r>
              <w:t xml:space="preserve">Öğr.Gör.İbrahim Gökhan </w:t>
            </w:r>
            <w:r>
              <w:rPr>
                <w:spacing w:val="-2"/>
              </w:rPr>
              <w:t>GÜRSOY</w:t>
            </w:r>
          </w:p>
        </w:tc>
      </w:tr>
      <w:tr w:rsidR="009A0C60" w:rsidTr="00C419A0">
        <w:tc>
          <w:tcPr>
            <w:tcW w:w="2376" w:type="dxa"/>
            <w:tcBorders>
              <w:top w:val="double" w:sz="4" w:space="0" w:color="auto"/>
              <w:left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9A0C60" w:rsidRPr="00370C6C" w:rsidRDefault="009A0C60" w:rsidP="009A0C60">
            <w:pPr>
              <w:jc w:val="both"/>
              <w:rPr>
                <w:rFonts w:ascii="Times New Roman" w:hAnsi="Times New Roman" w:cs="Times New Roman"/>
                <w:sz w:val="24"/>
                <w:szCs w:val="24"/>
              </w:rPr>
            </w:pPr>
            <w:r w:rsidRPr="009A0C60">
              <w:rPr>
                <w:rFonts w:ascii="Times New Roman" w:hAnsi="Times New Roman" w:cs="Times New Roman"/>
                <w:sz w:val="24"/>
                <w:szCs w:val="24"/>
              </w:rPr>
              <w:t>Komisyona Öğr.Gör.</w:t>
            </w:r>
            <w:r w:rsidR="00DF321F" w:rsidRPr="009A0C60">
              <w:rPr>
                <w:rFonts w:ascii="Times New Roman" w:hAnsi="Times New Roman" w:cs="Times New Roman"/>
                <w:sz w:val="24"/>
                <w:szCs w:val="24"/>
              </w:rPr>
              <w:t>İbrahim Gökhan</w:t>
            </w:r>
            <w:r w:rsidRPr="009A0C60">
              <w:rPr>
                <w:rFonts w:ascii="Times New Roman" w:hAnsi="Times New Roman" w:cs="Times New Roman"/>
                <w:sz w:val="24"/>
                <w:szCs w:val="24"/>
              </w:rPr>
              <w:t xml:space="preserve"> GÜRSOY başkanlık etmektedir.Başkanlık ihtiyaç duyması halinde idari veya akademik personelden 2 kişiyi komisyona ekleyebilir.</w:t>
            </w:r>
          </w:p>
        </w:tc>
      </w:tr>
      <w:tr w:rsidR="009A0C60" w:rsidTr="00C419A0">
        <w:tc>
          <w:tcPr>
            <w:tcW w:w="2376" w:type="dxa"/>
            <w:tcBorders>
              <w:left w:val="double" w:sz="4" w:space="0" w:color="auto"/>
              <w:bottom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9A0C60" w:rsidRPr="009A0C60" w:rsidRDefault="009A0C60" w:rsidP="00032A08">
            <w:pPr>
              <w:pStyle w:val="ListeParagraf"/>
              <w:numPr>
                <w:ilvl w:val="0"/>
                <w:numId w:val="13"/>
              </w:numPr>
              <w:shd w:val="clear" w:color="auto" w:fill="FFFFFF"/>
              <w:spacing w:before="100" w:beforeAutospacing="1" w:after="100" w:afterAutospacing="1"/>
              <w:jc w:val="both"/>
              <w:rPr>
                <w:rFonts w:ascii="Arial" w:hAnsi="Arial" w:cs="Arial"/>
              </w:rPr>
            </w:pPr>
            <w:r w:rsidRPr="009A0C60">
              <w:rPr>
                <w:rFonts w:ascii="Times New Roman" w:hAnsi="Times New Roman" w:cs="Times New Roman"/>
                <w:sz w:val="24"/>
                <w:szCs w:val="24"/>
              </w:rPr>
              <w:t>Konferans Salonu Koordinatörlüğü; salonun temizliğini, kullanım takvimini, teknik araç gereç ihtiyaçlarını belirlemede, denetlemede ve organize etmede Yüksekokul Müdürlüğü’ne yardımcı olarak görev yapar.</w:t>
            </w:r>
          </w:p>
        </w:tc>
      </w:tr>
    </w:tbl>
    <w:p w:rsidR="00046183" w:rsidRDefault="00046183"/>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tbl>
      <w:tblPr>
        <w:tblStyle w:val="TabloKlavuzu"/>
        <w:tblpPr w:leftFromText="141" w:rightFromText="141" w:vertAnchor="text" w:horzAnchor="margin" w:tblpY="291"/>
        <w:tblW w:w="0" w:type="auto"/>
        <w:tblLook w:val="04A0"/>
      </w:tblPr>
      <w:tblGrid>
        <w:gridCol w:w="2376"/>
        <w:gridCol w:w="6836"/>
      </w:tblGrid>
      <w:tr w:rsidR="009A0C6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9A0C60" w:rsidRPr="00592F51" w:rsidRDefault="00592F51" w:rsidP="00592F51">
            <w:pPr>
              <w:rPr>
                <w:rFonts w:ascii="Times New Roman" w:hAnsi="Times New Roman" w:cs="Times New Roman"/>
                <w:color w:val="000000" w:themeColor="text1"/>
                <w:sz w:val="24"/>
                <w:szCs w:val="24"/>
              </w:rPr>
            </w:pPr>
            <w:r w:rsidRPr="00592F51">
              <w:rPr>
                <w:rFonts w:ascii="Times New Roman" w:hAnsi="Times New Roman" w:cs="Times New Roman"/>
                <w:b/>
                <w:sz w:val="24"/>
                <w:szCs w:val="24"/>
              </w:rPr>
              <w:lastRenderedPageBreak/>
              <w:t>Radyo Odası Sorumlusu</w:t>
            </w:r>
          </w:p>
        </w:tc>
      </w:tr>
      <w:tr w:rsidR="009A0C6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9A0C60" w:rsidTr="00C419A0">
        <w:tc>
          <w:tcPr>
            <w:tcW w:w="2376" w:type="dxa"/>
            <w:tcBorders>
              <w:top w:val="double" w:sz="4" w:space="0" w:color="auto"/>
              <w:left w:val="double" w:sz="4" w:space="0" w:color="auto"/>
            </w:tcBorders>
            <w:vAlign w:val="center"/>
          </w:tcPr>
          <w:p w:rsidR="009A0C60" w:rsidRPr="00644468" w:rsidRDefault="009A0C6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9A0C60" w:rsidRPr="00644468" w:rsidRDefault="009A0C60" w:rsidP="00C419A0">
            <w:pPr>
              <w:pStyle w:val="TableParagraph"/>
              <w:spacing w:line="251" w:lineRule="exact"/>
              <w:ind w:left="34"/>
              <w:rPr>
                <w:b/>
                <w:sz w:val="24"/>
                <w:szCs w:val="24"/>
              </w:rPr>
            </w:pPr>
            <w:r w:rsidRPr="00644468">
              <w:rPr>
                <w:b/>
                <w:sz w:val="24"/>
                <w:szCs w:val="24"/>
              </w:rPr>
              <w:t>Unvan-Ad-Soyad</w:t>
            </w:r>
          </w:p>
        </w:tc>
      </w:tr>
      <w:tr w:rsidR="009A0C60" w:rsidTr="00C419A0">
        <w:tc>
          <w:tcPr>
            <w:tcW w:w="2376" w:type="dxa"/>
            <w:tcBorders>
              <w:top w:val="double" w:sz="4" w:space="0" w:color="auto"/>
              <w:left w:val="double" w:sz="4" w:space="0" w:color="auto"/>
              <w:bottom w:val="single" w:sz="4" w:space="0" w:color="auto"/>
            </w:tcBorders>
            <w:vAlign w:val="center"/>
          </w:tcPr>
          <w:p w:rsidR="009A0C60" w:rsidRPr="00370C6C" w:rsidRDefault="009A0C6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9A0C60" w:rsidRPr="001C4FEB" w:rsidRDefault="00592F51" w:rsidP="00C419A0">
            <w:pPr>
              <w:pStyle w:val="NormalWeb"/>
              <w:spacing w:after="0"/>
              <w:rPr>
                <w:rFonts w:eastAsiaTheme="minorEastAsia"/>
              </w:rPr>
            </w:pPr>
            <w:r w:rsidRPr="00592F51">
              <w:t>Öğr. Gör. Sefa Eyyüp ÇİÇEK</w:t>
            </w:r>
          </w:p>
        </w:tc>
      </w:tr>
      <w:tr w:rsidR="009A0C60" w:rsidTr="00C419A0">
        <w:tc>
          <w:tcPr>
            <w:tcW w:w="2376" w:type="dxa"/>
            <w:tcBorders>
              <w:top w:val="double" w:sz="4" w:space="0" w:color="auto"/>
              <w:left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9A0C60" w:rsidRPr="00370C6C" w:rsidRDefault="00592F51" w:rsidP="00C419A0">
            <w:pPr>
              <w:jc w:val="both"/>
              <w:rPr>
                <w:rFonts w:ascii="Times New Roman" w:hAnsi="Times New Roman" w:cs="Times New Roman"/>
                <w:sz w:val="24"/>
                <w:szCs w:val="24"/>
              </w:rPr>
            </w:pPr>
            <w:r w:rsidRPr="00592F51">
              <w:rPr>
                <w:rFonts w:ascii="Times New Roman" w:hAnsi="Times New Roman" w:cs="Times New Roman"/>
                <w:sz w:val="24"/>
                <w:szCs w:val="24"/>
              </w:rPr>
              <w:t>Radyo odasıyla ilgili iş ve işlemleri yürütür.</w:t>
            </w:r>
          </w:p>
        </w:tc>
      </w:tr>
      <w:tr w:rsidR="009A0C60" w:rsidTr="00C419A0">
        <w:tc>
          <w:tcPr>
            <w:tcW w:w="2376" w:type="dxa"/>
            <w:tcBorders>
              <w:left w:val="double" w:sz="4" w:space="0" w:color="auto"/>
              <w:bottom w:val="double" w:sz="4" w:space="0" w:color="auto"/>
            </w:tcBorders>
            <w:vAlign w:val="center"/>
          </w:tcPr>
          <w:p w:rsidR="009A0C60" w:rsidRPr="006829E6" w:rsidRDefault="009A0C6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9A0C60" w:rsidRPr="009A0C60" w:rsidRDefault="00592F51" w:rsidP="00DF321F">
            <w:pPr>
              <w:pStyle w:val="ListeParagraf"/>
              <w:numPr>
                <w:ilvl w:val="0"/>
                <w:numId w:val="14"/>
              </w:numPr>
              <w:shd w:val="clear" w:color="auto" w:fill="FFFFFF"/>
              <w:spacing w:before="100" w:beforeAutospacing="1" w:after="100" w:afterAutospacing="1"/>
              <w:jc w:val="both"/>
              <w:rPr>
                <w:rFonts w:ascii="Arial" w:hAnsi="Arial" w:cs="Arial"/>
              </w:rPr>
            </w:pPr>
            <w:r w:rsidRPr="00592F51">
              <w:rPr>
                <w:rFonts w:ascii="Times New Roman" w:hAnsi="Times New Roman" w:cs="Times New Roman"/>
                <w:sz w:val="24"/>
                <w:szCs w:val="24"/>
              </w:rPr>
              <w:t>Laboratuarın düzenli ve verimli kullanımının sağlanması konusunda görevli öğrencilerin koordinesini sağlamak</w:t>
            </w:r>
          </w:p>
        </w:tc>
      </w:tr>
    </w:tbl>
    <w:p w:rsidR="00046183" w:rsidRDefault="00046183"/>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tbl>
      <w:tblPr>
        <w:tblStyle w:val="TabloKlavuzu"/>
        <w:tblpPr w:leftFromText="141" w:rightFromText="141" w:vertAnchor="text" w:horzAnchor="margin" w:tblpY="291"/>
        <w:tblW w:w="0" w:type="auto"/>
        <w:tblLook w:val="04A0"/>
      </w:tblPr>
      <w:tblGrid>
        <w:gridCol w:w="2376"/>
        <w:gridCol w:w="6836"/>
      </w:tblGrid>
      <w:tr w:rsidR="00592F5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592F51" w:rsidRPr="00370C6C" w:rsidRDefault="00592F51" w:rsidP="00C419A0">
            <w:pPr>
              <w:rPr>
                <w:rFonts w:ascii="Times New Roman" w:hAnsi="Times New Roman" w:cs="Times New Roman"/>
                <w:color w:val="000000" w:themeColor="text1"/>
                <w:sz w:val="24"/>
                <w:szCs w:val="24"/>
              </w:rPr>
            </w:pPr>
            <w:r w:rsidRPr="00592F51">
              <w:rPr>
                <w:rFonts w:ascii="Times New Roman" w:hAnsi="Times New Roman" w:cs="Times New Roman"/>
                <w:b/>
                <w:sz w:val="24"/>
                <w:szCs w:val="24"/>
              </w:rPr>
              <w:lastRenderedPageBreak/>
              <w:t>Kantin Denetleme Komisyonu</w:t>
            </w:r>
          </w:p>
        </w:tc>
      </w:tr>
      <w:tr w:rsidR="00592F5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592F51" w:rsidTr="00C419A0">
        <w:tc>
          <w:tcPr>
            <w:tcW w:w="2376" w:type="dxa"/>
            <w:tcBorders>
              <w:top w:val="double" w:sz="4" w:space="0" w:color="auto"/>
              <w:left w:val="double" w:sz="4" w:space="0" w:color="auto"/>
            </w:tcBorders>
            <w:vAlign w:val="center"/>
          </w:tcPr>
          <w:p w:rsidR="00592F51" w:rsidRPr="00644468" w:rsidRDefault="00592F51"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592F51" w:rsidRPr="00644468" w:rsidRDefault="00592F51" w:rsidP="00C419A0">
            <w:pPr>
              <w:pStyle w:val="TableParagraph"/>
              <w:spacing w:line="251" w:lineRule="exact"/>
              <w:ind w:left="34"/>
              <w:rPr>
                <w:b/>
                <w:sz w:val="24"/>
                <w:szCs w:val="24"/>
              </w:rPr>
            </w:pPr>
            <w:r w:rsidRPr="00644468">
              <w:rPr>
                <w:b/>
                <w:sz w:val="24"/>
                <w:szCs w:val="24"/>
              </w:rPr>
              <w:t>Unvan-Ad-Soy ad</w:t>
            </w:r>
          </w:p>
        </w:tc>
      </w:tr>
      <w:tr w:rsidR="00592F51" w:rsidTr="00C419A0">
        <w:tc>
          <w:tcPr>
            <w:tcW w:w="2376" w:type="dxa"/>
            <w:tcBorders>
              <w:top w:val="double" w:sz="4" w:space="0" w:color="auto"/>
              <w:left w:val="double" w:sz="4" w:space="0" w:color="auto"/>
              <w:bottom w:val="single" w:sz="4" w:space="0" w:color="auto"/>
            </w:tcBorders>
            <w:vAlign w:val="center"/>
          </w:tcPr>
          <w:p w:rsidR="00592F51" w:rsidRPr="00370C6C" w:rsidRDefault="00592F51"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592F51" w:rsidRPr="00592F51" w:rsidRDefault="00592F51" w:rsidP="00C419A0">
            <w:pPr>
              <w:pStyle w:val="NormalWeb"/>
              <w:spacing w:after="0"/>
              <w:rPr>
                <w:rFonts w:eastAsiaTheme="minorEastAsia"/>
              </w:rPr>
            </w:pPr>
            <w:r w:rsidRPr="00592F51">
              <w:rPr>
                <w:rFonts w:eastAsiaTheme="minorEastAsia"/>
              </w:rPr>
              <w:t>Yük. Okul Sek. Recai ALACAHAN</w:t>
            </w:r>
          </w:p>
        </w:tc>
      </w:tr>
      <w:tr w:rsidR="00592F51" w:rsidTr="00C419A0">
        <w:tc>
          <w:tcPr>
            <w:tcW w:w="2376" w:type="dxa"/>
            <w:tcBorders>
              <w:top w:val="single" w:sz="4" w:space="0" w:color="auto"/>
              <w:left w:val="double" w:sz="4" w:space="0" w:color="auto"/>
            </w:tcBorders>
            <w:vAlign w:val="center"/>
          </w:tcPr>
          <w:p w:rsidR="00592F51" w:rsidRDefault="00592F51"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592F51" w:rsidRPr="00592F51" w:rsidRDefault="00592F51" w:rsidP="00C419A0">
            <w:pPr>
              <w:pStyle w:val="NormalWeb"/>
              <w:spacing w:after="0"/>
              <w:rPr>
                <w:rFonts w:eastAsiaTheme="minorEastAsia"/>
              </w:rPr>
            </w:pPr>
            <w:r w:rsidRPr="00592F51">
              <w:rPr>
                <w:rFonts w:eastAsiaTheme="minorEastAsia"/>
              </w:rPr>
              <w:t>Bil. İşlt. Alper Metehan KANTEMİR</w:t>
            </w:r>
          </w:p>
        </w:tc>
      </w:tr>
      <w:tr w:rsidR="00592F51" w:rsidTr="00C419A0">
        <w:tc>
          <w:tcPr>
            <w:tcW w:w="2376" w:type="dxa"/>
            <w:tcBorders>
              <w:top w:val="single" w:sz="4" w:space="0" w:color="auto"/>
              <w:left w:val="double" w:sz="4" w:space="0" w:color="auto"/>
            </w:tcBorders>
          </w:tcPr>
          <w:p w:rsidR="00592F51" w:rsidRDefault="00592F51"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592F51" w:rsidRPr="00592F51" w:rsidRDefault="00592F51" w:rsidP="00C419A0">
            <w:pPr>
              <w:pStyle w:val="NormalWeb"/>
              <w:spacing w:after="0"/>
              <w:rPr>
                <w:rFonts w:eastAsiaTheme="minorEastAsia"/>
              </w:rPr>
            </w:pPr>
            <w:r w:rsidRPr="00592F51">
              <w:rPr>
                <w:rFonts w:eastAsiaTheme="minorEastAsia"/>
              </w:rPr>
              <w:t>Öğr. Gör. Sinan KUZUCU</w:t>
            </w:r>
          </w:p>
        </w:tc>
      </w:tr>
      <w:tr w:rsidR="00592F51" w:rsidTr="00C419A0">
        <w:tc>
          <w:tcPr>
            <w:tcW w:w="2376" w:type="dxa"/>
            <w:tcBorders>
              <w:top w:val="double" w:sz="4" w:space="0" w:color="auto"/>
              <w:left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592F51" w:rsidRPr="00370C6C" w:rsidRDefault="00592F51" w:rsidP="00C419A0">
            <w:pPr>
              <w:jc w:val="both"/>
              <w:rPr>
                <w:rFonts w:ascii="Times New Roman" w:hAnsi="Times New Roman" w:cs="Times New Roman"/>
                <w:sz w:val="24"/>
                <w:szCs w:val="24"/>
              </w:rPr>
            </w:pPr>
            <w:r w:rsidRPr="00592F51">
              <w:rPr>
                <w:rFonts w:ascii="Times New Roman" w:hAnsi="Times New Roman" w:cs="Times New Roman"/>
                <w:sz w:val="24"/>
                <w:szCs w:val="24"/>
              </w:rPr>
              <w:t>Kantine sık ve düzenli denetlemelerde bulunmak ile ilgili bir komisyondur.</w:t>
            </w:r>
          </w:p>
        </w:tc>
      </w:tr>
      <w:tr w:rsidR="00592F51" w:rsidTr="00C419A0">
        <w:tc>
          <w:tcPr>
            <w:tcW w:w="2376" w:type="dxa"/>
            <w:tcBorders>
              <w:left w:val="double" w:sz="4" w:space="0" w:color="auto"/>
              <w:bottom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592F51" w:rsidRPr="00592F51" w:rsidRDefault="00592F51" w:rsidP="00032A08">
            <w:pPr>
              <w:pStyle w:val="ListeParagraf"/>
              <w:numPr>
                <w:ilvl w:val="0"/>
                <w:numId w:val="15"/>
              </w:numPr>
              <w:shd w:val="clear" w:color="auto" w:fill="FFFFFF"/>
              <w:spacing w:before="100" w:beforeAutospacing="1" w:after="100" w:afterAutospacing="1"/>
              <w:jc w:val="both"/>
              <w:rPr>
                <w:rFonts w:ascii="Times New Roman" w:hAnsi="Times New Roman" w:cs="Times New Roman"/>
                <w:sz w:val="24"/>
                <w:szCs w:val="24"/>
              </w:rPr>
            </w:pPr>
            <w:r w:rsidRPr="00592F51">
              <w:rPr>
                <w:rFonts w:ascii="Times New Roman" w:hAnsi="Times New Roman" w:cs="Times New Roman"/>
                <w:sz w:val="24"/>
                <w:szCs w:val="24"/>
              </w:rPr>
              <w:t>Denetim: Kantinde satılan ürünlerin ve kantinin aylık olarak denetlenmesi.</w:t>
            </w:r>
          </w:p>
          <w:p w:rsidR="00592F51" w:rsidRPr="00592F51" w:rsidRDefault="00592F51" w:rsidP="00032A08">
            <w:pPr>
              <w:pStyle w:val="ListeParagraf"/>
              <w:numPr>
                <w:ilvl w:val="0"/>
                <w:numId w:val="15"/>
              </w:numPr>
              <w:shd w:val="clear" w:color="auto" w:fill="FFFFFF"/>
              <w:spacing w:before="100" w:beforeAutospacing="1" w:after="100" w:afterAutospacing="1"/>
              <w:jc w:val="both"/>
              <w:rPr>
                <w:rFonts w:ascii="Times New Roman" w:hAnsi="Times New Roman" w:cs="Times New Roman"/>
                <w:sz w:val="24"/>
                <w:szCs w:val="24"/>
              </w:rPr>
            </w:pPr>
            <w:r w:rsidRPr="00592F51">
              <w:rPr>
                <w:rFonts w:ascii="Times New Roman" w:hAnsi="Times New Roman" w:cs="Times New Roman"/>
                <w:sz w:val="24"/>
                <w:szCs w:val="24"/>
              </w:rPr>
              <w:t>Raporlama: Yapılan denetimlerin aylık olarak SKS Daire Başkanlığına bildirilmesi.</w:t>
            </w:r>
          </w:p>
        </w:tc>
      </w:tr>
    </w:tbl>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p w:rsidR="00592F51" w:rsidRDefault="00592F51"/>
    <w:tbl>
      <w:tblPr>
        <w:tblStyle w:val="TabloKlavuzu"/>
        <w:tblpPr w:leftFromText="141" w:rightFromText="141" w:vertAnchor="text" w:horzAnchor="margin" w:tblpY="291"/>
        <w:tblW w:w="0" w:type="auto"/>
        <w:tblLook w:val="04A0"/>
      </w:tblPr>
      <w:tblGrid>
        <w:gridCol w:w="2376"/>
        <w:gridCol w:w="6836"/>
      </w:tblGrid>
      <w:tr w:rsidR="00592F5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592F51" w:rsidRPr="00370C6C" w:rsidRDefault="00592F51" w:rsidP="00C419A0">
            <w:pPr>
              <w:rPr>
                <w:rFonts w:ascii="Times New Roman" w:hAnsi="Times New Roman" w:cs="Times New Roman"/>
                <w:color w:val="000000" w:themeColor="text1"/>
                <w:sz w:val="24"/>
                <w:szCs w:val="24"/>
              </w:rPr>
            </w:pPr>
            <w:r w:rsidRPr="00592F51">
              <w:rPr>
                <w:rFonts w:ascii="Times New Roman" w:hAnsi="Times New Roman" w:cs="Times New Roman"/>
                <w:b/>
                <w:sz w:val="24"/>
                <w:szCs w:val="24"/>
              </w:rPr>
              <w:lastRenderedPageBreak/>
              <w:t>Geçiş Ve Uyum Komisyonu</w:t>
            </w:r>
          </w:p>
        </w:tc>
      </w:tr>
      <w:tr w:rsidR="00592F5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592F51" w:rsidTr="00C419A0">
        <w:tc>
          <w:tcPr>
            <w:tcW w:w="2376" w:type="dxa"/>
            <w:tcBorders>
              <w:top w:val="double" w:sz="4" w:space="0" w:color="auto"/>
              <w:left w:val="double" w:sz="4" w:space="0" w:color="auto"/>
            </w:tcBorders>
            <w:vAlign w:val="center"/>
          </w:tcPr>
          <w:p w:rsidR="00592F51" w:rsidRPr="00644468" w:rsidRDefault="00592F51"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592F51" w:rsidRPr="00644468" w:rsidRDefault="00592F51" w:rsidP="00C419A0">
            <w:pPr>
              <w:pStyle w:val="TableParagraph"/>
              <w:spacing w:line="251" w:lineRule="exact"/>
              <w:ind w:left="34"/>
              <w:rPr>
                <w:b/>
                <w:sz w:val="24"/>
                <w:szCs w:val="24"/>
              </w:rPr>
            </w:pPr>
            <w:r w:rsidRPr="00644468">
              <w:rPr>
                <w:b/>
                <w:sz w:val="24"/>
                <w:szCs w:val="24"/>
              </w:rPr>
              <w:t>Unvan-Ad-Soy ad</w:t>
            </w:r>
          </w:p>
        </w:tc>
      </w:tr>
      <w:tr w:rsidR="00865AC1" w:rsidTr="00C419A0">
        <w:tc>
          <w:tcPr>
            <w:tcW w:w="2376" w:type="dxa"/>
            <w:tcBorders>
              <w:top w:val="double" w:sz="4" w:space="0" w:color="auto"/>
              <w:left w:val="double" w:sz="4" w:space="0" w:color="auto"/>
              <w:bottom w:val="single" w:sz="4" w:space="0" w:color="auto"/>
            </w:tcBorders>
            <w:vAlign w:val="center"/>
          </w:tcPr>
          <w:p w:rsidR="00865AC1" w:rsidRPr="00370C6C" w:rsidRDefault="00865AC1"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865AC1" w:rsidRPr="00865AC1" w:rsidRDefault="00865AC1" w:rsidP="00C419A0">
            <w:pPr>
              <w:pStyle w:val="NormalWeb"/>
              <w:spacing w:after="0"/>
              <w:rPr>
                <w:rFonts w:eastAsiaTheme="minorEastAsia"/>
              </w:rPr>
            </w:pPr>
            <w:r w:rsidRPr="00865AC1">
              <w:rPr>
                <w:rFonts w:eastAsiaTheme="minorEastAsia"/>
              </w:rPr>
              <w:t>Öğr. Gör.  Hasan HELİMOĞLU</w:t>
            </w:r>
          </w:p>
        </w:tc>
      </w:tr>
      <w:tr w:rsidR="00865AC1" w:rsidTr="00C419A0">
        <w:tc>
          <w:tcPr>
            <w:tcW w:w="2376" w:type="dxa"/>
            <w:tcBorders>
              <w:top w:val="single" w:sz="4" w:space="0" w:color="auto"/>
              <w:left w:val="double" w:sz="4" w:space="0" w:color="auto"/>
            </w:tcBorders>
            <w:vAlign w:val="center"/>
          </w:tcPr>
          <w:p w:rsidR="00865AC1" w:rsidRDefault="00865AC1"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865AC1" w:rsidRPr="00865AC1" w:rsidRDefault="00865AC1" w:rsidP="00C419A0">
            <w:pPr>
              <w:pStyle w:val="NormalWeb"/>
              <w:spacing w:after="0"/>
              <w:rPr>
                <w:rFonts w:eastAsiaTheme="minorEastAsia"/>
              </w:rPr>
            </w:pPr>
            <w:r w:rsidRPr="00865AC1">
              <w:rPr>
                <w:rFonts w:eastAsiaTheme="minorEastAsia"/>
              </w:rPr>
              <w:t>Öğr. Gör. Mualla ÖĞÜTVEREN</w:t>
            </w:r>
          </w:p>
        </w:tc>
      </w:tr>
      <w:tr w:rsidR="00592F51" w:rsidTr="00C419A0">
        <w:tc>
          <w:tcPr>
            <w:tcW w:w="2376" w:type="dxa"/>
            <w:tcBorders>
              <w:top w:val="double" w:sz="4" w:space="0" w:color="auto"/>
              <w:left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592F51" w:rsidRPr="00370C6C" w:rsidRDefault="00865AC1" w:rsidP="00C419A0">
            <w:pPr>
              <w:jc w:val="both"/>
              <w:rPr>
                <w:rFonts w:ascii="Times New Roman" w:hAnsi="Times New Roman" w:cs="Times New Roman"/>
                <w:sz w:val="24"/>
                <w:szCs w:val="24"/>
              </w:rPr>
            </w:pPr>
            <w:r w:rsidRPr="00865AC1">
              <w:rPr>
                <w:rFonts w:ascii="Times New Roman" w:hAnsi="Times New Roman" w:cs="Times New Roman"/>
                <w:sz w:val="24"/>
                <w:szCs w:val="24"/>
              </w:rPr>
              <w:t>Ders muafiyetleri,intibaklarını takip eden ve Yatay Geçiş ve Dikey Geçiş konularında öğrencilere rehberlik eden bir komisyondur.</w:t>
            </w:r>
          </w:p>
        </w:tc>
      </w:tr>
      <w:tr w:rsidR="00592F51" w:rsidTr="00C419A0">
        <w:tc>
          <w:tcPr>
            <w:tcW w:w="2376" w:type="dxa"/>
            <w:tcBorders>
              <w:left w:val="double" w:sz="4" w:space="0" w:color="auto"/>
              <w:bottom w:val="double" w:sz="4" w:space="0" w:color="auto"/>
            </w:tcBorders>
            <w:vAlign w:val="center"/>
          </w:tcPr>
          <w:p w:rsidR="00592F51" w:rsidRPr="006829E6" w:rsidRDefault="00592F51"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865AC1" w:rsidRPr="00865AC1" w:rsidRDefault="00865AC1" w:rsidP="00032A08">
            <w:pPr>
              <w:pStyle w:val="ListeParagraf"/>
              <w:numPr>
                <w:ilvl w:val="0"/>
                <w:numId w:val="16"/>
              </w:numPr>
              <w:shd w:val="clear" w:color="auto" w:fill="FFFFFF"/>
              <w:spacing w:before="100" w:beforeAutospacing="1" w:after="100" w:afterAutospacing="1"/>
              <w:jc w:val="both"/>
              <w:rPr>
                <w:rFonts w:ascii="Times New Roman" w:hAnsi="Times New Roman" w:cs="Times New Roman"/>
                <w:sz w:val="24"/>
                <w:szCs w:val="24"/>
              </w:rPr>
            </w:pPr>
            <w:r w:rsidRPr="00865AC1">
              <w:rPr>
                <w:rFonts w:ascii="Times New Roman" w:hAnsi="Times New Roman" w:cs="Times New Roman"/>
                <w:sz w:val="24"/>
                <w:szCs w:val="24"/>
              </w:rPr>
              <w:t>Yatay Geçiş: Meslek Yüksekokuluna kurumlar arası veya kurum içi yatay geçiş yapan öğrencilerin intibakları ve ders muafiyetleri ile ilgilenir.</w:t>
            </w:r>
          </w:p>
          <w:p w:rsidR="00865AC1" w:rsidRPr="00865AC1" w:rsidRDefault="00865AC1" w:rsidP="00032A08">
            <w:pPr>
              <w:pStyle w:val="ListeParagraf"/>
              <w:numPr>
                <w:ilvl w:val="0"/>
                <w:numId w:val="16"/>
              </w:numPr>
              <w:shd w:val="clear" w:color="auto" w:fill="FFFFFF"/>
              <w:spacing w:before="100" w:beforeAutospacing="1" w:after="100" w:afterAutospacing="1"/>
              <w:jc w:val="both"/>
              <w:rPr>
                <w:rFonts w:ascii="Times New Roman" w:hAnsi="Times New Roman" w:cs="Times New Roman"/>
                <w:sz w:val="24"/>
                <w:szCs w:val="24"/>
              </w:rPr>
            </w:pPr>
            <w:r w:rsidRPr="00865AC1">
              <w:rPr>
                <w:rFonts w:ascii="Times New Roman" w:hAnsi="Times New Roman" w:cs="Times New Roman"/>
                <w:sz w:val="24"/>
                <w:szCs w:val="24"/>
              </w:rPr>
              <w:t>Ders Muafiyet: Daha önce devam ettiği herhangi bir yüksek öğretim kurumunda başarılı olduğu dersleri, kayıt yaptırdıktan sonra bölümümüzde eş değeri bulunan derslerden muaf olmak isteyen öğrencilerin sınıf intibaklarını ve ders muafiyetlerini; Af yasaları ile gelen öğrencilerin intibakları ile ilgilenir.</w:t>
            </w:r>
          </w:p>
          <w:p w:rsidR="00865AC1" w:rsidRPr="00865AC1" w:rsidRDefault="00865AC1" w:rsidP="00032A08">
            <w:pPr>
              <w:pStyle w:val="ListeParagraf"/>
              <w:numPr>
                <w:ilvl w:val="0"/>
                <w:numId w:val="16"/>
              </w:numPr>
              <w:shd w:val="clear" w:color="auto" w:fill="FFFFFF"/>
              <w:spacing w:before="100" w:beforeAutospacing="1" w:after="100" w:afterAutospacing="1"/>
              <w:jc w:val="both"/>
              <w:rPr>
                <w:rFonts w:ascii="Times New Roman" w:hAnsi="Times New Roman" w:cs="Times New Roman"/>
                <w:sz w:val="24"/>
                <w:szCs w:val="24"/>
              </w:rPr>
            </w:pPr>
            <w:r w:rsidRPr="00865AC1">
              <w:rPr>
                <w:rFonts w:ascii="Times New Roman" w:hAnsi="Times New Roman" w:cs="Times New Roman"/>
                <w:sz w:val="24"/>
                <w:szCs w:val="24"/>
              </w:rPr>
              <w:t>Dikey Geçiş: Dikey Geçiş Sınav Sistemi ve geçilebilecek lisans programları hakkında bilgi verir ve öğrencilere rehberlik eder.</w:t>
            </w:r>
          </w:p>
          <w:p w:rsidR="00592F51" w:rsidRPr="00865AC1" w:rsidRDefault="00865AC1" w:rsidP="00032A08">
            <w:pPr>
              <w:pStyle w:val="ListeParagraf"/>
              <w:numPr>
                <w:ilvl w:val="0"/>
                <w:numId w:val="16"/>
              </w:numPr>
              <w:shd w:val="clear" w:color="auto" w:fill="FFFFFF"/>
              <w:spacing w:before="100" w:beforeAutospacing="1" w:after="100" w:afterAutospacing="1"/>
              <w:jc w:val="both"/>
              <w:rPr>
                <w:rFonts w:ascii="Arial" w:hAnsi="Arial" w:cs="Arial"/>
              </w:rPr>
            </w:pPr>
            <w:r w:rsidRPr="00865AC1">
              <w:rPr>
                <w:rFonts w:ascii="Times New Roman" w:hAnsi="Times New Roman" w:cs="Times New Roman"/>
                <w:sz w:val="24"/>
                <w:szCs w:val="24"/>
              </w:rPr>
              <w:t>Yaptığı çalışmaları, önerileri, istek ve ihtiyaçları Yüksekokul Yönetimine rapor halinde sunar.</w:t>
            </w:r>
          </w:p>
        </w:tc>
      </w:tr>
    </w:tbl>
    <w:p w:rsidR="00046183" w:rsidRDefault="00046183"/>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9A3CB2" w:rsidRDefault="009A3CB2"/>
    <w:tbl>
      <w:tblPr>
        <w:tblStyle w:val="TabloKlavuzu"/>
        <w:tblpPr w:leftFromText="141" w:rightFromText="141" w:vertAnchor="text" w:horzAnchor="margin" w:tblpY="291"/>
        <w:tblW w:w="0" w:type="auto"/>
        <w:tblLook w:val="04A0"/>
      </w:tblPr>
      <w:tblGrid>
        <w:gridCol w:w="2376"/>
        <w:gridCol w:w="6836"/>
      </w:tblGrid>
      <w:tr w:rsidR="00865AC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865AC1" w:rsidRPr="00370C6C" w:rsidRDefault="00865AC1" w:rsidP="00C419A0">
            <w:pPr>
              <w:rPr>
                <w:rFonts w:ascii="Times New Roman" w:hAnsi="Times New Roman" w:cs="Times New Roman"/>
                <w:color w:val="000000" w:themeColor="text1"/>
                <w:sz w:val="24"/>
                <w:szCs w:val="24"/>
              </w:rPr>
            </w:pPr>
            <w:r w:rsidRPr="00865AC1">
              <w:rPr>
                <w:rFonts w:ascii="Times New Roman" w:hAnsi="Times New Roman" w:cs="Times New Roman"/>
                <w:b/>
                <w:sz w:val="24"/>
                <w:szCs w:val="24"/>
              </w:rPr>
              <w:lastRenderedPageBreak/>
              <w:t>Farabi-Mevlana Koordinatörlüğü</w:t>
            </w:r>
          </w:p>
        </w:tc>
      </w:tr>
      <w:tr w:rsidR="00865AC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865AC1" w:rsidTr="00C419A0">
        <w:tc>
          <w:tcPr>
            <w:tcW w:w="2376" w:type="dxa"/>
            <w:tcBorders>
              <w:top w:val="double" w:sz="4" w:space="0" w:color="auto"/>
              <w:left w:val="double" w:sz="4" w:space="0" w:color="auto"/>
            </w:tcBorders>
            <w:vAlign w:val="center"/>
          </w:tcPr>
          <w:p w:rsidR="00865AC1" w:rsidRPr="00644468" w:rsidRDefault="00865AC1"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865AC1" w:rsidRPr="00644468" w:rsidRDefault="00865AC1" w:rsidP="00C419A0">
            <w:pPr>
              <w:pStyle w:val="TableParagraph"/>
              <w:spacing w:line="251" w:lineRule="exact"/>
              <w:ind w:left="34"/>
              <w:rPr>
                <w:b/>
                <w:sz w:val="24"/>
                <w:szCs w:val="24"/>
              </w:rPr>
            </w:pPr>
            <w:r w:rsidRPr="00644468">
              <w:rPr>
                <w:b/>
                <w:sz w:val="24"/>
                <w:szCs w:val="24"/>
              </w:rPr>
              <w:t>Unvan-Ad-Soy ad</w:t>
            </w:r>
          </w:p>
        </w:tc>
      </w:tr>
      <w:tr w:rsidR="00865AC1" w:rsidTr="00C419A0">
        <w:tc>
          <w:tcPr>
            <w:tcW w:w="2376" w:type="dxa"/>
            <w:tcBorders>
              <w:top w:val="double" w:sz="4" w:space="0" w:color="auto"/>
              <w:left w:val="double" w:sz="4" w:space="0" w:color="auto"/>
              <w:bottom w:val="single" w:sz="4" w:space="0" w:color="auto"/>
            </w:tcBorders>
            <w:vAlign w:val="center"/>
          </w:tcPr>
          <w:p w:rsidR="00865AC1" w:rsidRPr="00370C6C" w:rsidRDefault="00865AC1"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865AC1" w:rsidRPr="00865AC1" w:rsidRDefault="006A738D" w:rsidP="00865AC1">
            <w:pPr>
              <w:rPr>
                <w:rFonts w:ascii="Times New Roman" w:hAnsi="Times New Roman" w:cs="Times New Roman"/>
                <w:sz w:val="24"/>
                <w:szCs w:val="24"/>
              </w:rPr>
            </w:pPr>
            <w:r>
              <w:rPr>
                <w:rFonts w:ascii="Times New Roman" w:hAnsi="Times New Roman" w:cs="Times New Roman"/>
                <w:sz w:val="24"/>
                <w:szCs w:val="24"/>
              </w:rPr>
              <w:t>Öğr. Gör. İbrahim Gökhan GÜRSOY</w:t>
            </w:r>
          </w:p>
        </w:tc>
      </w:tr>
      <w:tr w:rsidR="00865AC1" w:rsidTr="00C419A0">
        <w:tc>
          <w:tcPr>
            <w:tcW w:w="2376" w:type="dxa"/>
            <w:tcBorders>
              <w:top w:val="double" w:sz="4" w:space="0" w:color="auto"/>
              <w:left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865AC1" w:rsidRPr="00865AC1" w:rsidRDefault="00865AC1" w:rsidP="00865AC1">
            <w:pPr>
              <w:jc w:val="both"/>
              <w:rPr>
                <w:rFonts w:ascii="Times New Roman" w:hAnsi="Times New Roman" w:cs="Times New Roman"/>
                <w:sz w:val="24"/>
                <w:szCs w:val="24"/>
              </w:rPr>
            </w:pPr>
            <w:r w:rsidRPr="00865AC1">
              <w:rPr>
                <w:rFonts w:ascii="Times New Roman" w:hAnsi="Times New Roman" w:cs="Times New Roman"/>
                <w:b/>
                <w:bCs/>
                <w:sz w:val="24"/>
                <w:szCs w:val="24"/>
              </w:rPr>
              <w:t xml:space="preserve">Mevlana: </w:t>
            </w:r>
            <w:r w:rsidRPr="00865AC1">
              <w:rPr>
                <w:rFonts w:ascii="Times New Roman" w:hAnsi="Times New Roman" w:cs="Times New Roman"/>
                <w:sz w:val="24"/>
                <w:szCs w:val="24"/>
              </w:rPr>
              <w:t>Türkiye ve tüm dünya ülkeleri arasındaki değişim programı</w:t>
            </w:r>
          </w:p>
          <w:p w:rsidR="00865AC1" w:rsidRPr="00370C6C" w:rsidRDefault="00865AC1" w:rsidP="00865AC1">
            <w:pPr>
              <w:jc w:val="both"/>
              <w:rPr>
                <w:rFonts w:ascii="Times New Roman" w:hAnsi="Times New Roman" w:cs="Times New Roman"/>
                <w:sz w:val="24"/>
                <w:szCs w:val="24"/>
              </w:rPr>
            </w:pPr>
            <w:r w:rsidRPr="00865AC1">
              <w:rPr>
                <w:rFonts w:ascii="Times New Roman" w:hAnsi="Times New Roman" w:cs="Times New Roman"/>
                <w:b/>
                <w:bCs/>
                <w:sz w:val="24"/>
                <w:szCs w:val="24"/>
              </w:rPr>
              <w:t>Farab</w:t>
            </w:r>
            <w:r w:rsidRPr="00DF321F">
              <w:rPr>
                <w:rFonts w:ascii="Times New Roman" w:hAnsi="Times New Roman" w:cs="Times New Roman"/>
                <w:b/>
                <w:sz w:val="24"/>
                <w:szCs w:val="24"/>
              </w:rPr>
              <w:t>i</w:t>
            </w:r>
            <w:r w:rsidRPr="00865AC1">
              <w:rPr>
                <w:rFonts w:ascii="Times New Roman" w:hAnsi="Times New Roman" w:cs="Times New Roman"/>
                <w:sz w:val="24"/>
                <w:szCs w:val="24"/>
              </w:rPr>
              <w:t>: Yurtiçi üniversiteler arası değişim programı</w:t>
            </w:r>
          </w:p>
        </w:tc>
      </w:tr>
      <w:tr w:rsidR="00865AC1" w:rsidTr="00C419A0">
        <w:tc>
          <w:tcPr>
            <w:tcW w:w="2376" w:type="dxa"/>
            <w:tcBorders>
              <w:left w:val="double" w:sz="4" w:space="0" w:color="auto"/>
              <w:bottom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865AC1" w:rsidRPr="00865AC1" w:rsidRDefault="00865AC1" w:rsidP="00DF321F">
            <w:pPr>
              <w:numPr>
                <w:ilvl w:val="0"/>
                <w:numId w:val="17"/>
              </w:numPr>
              <w:shd w:val="clear" w:color="auto" w:fill="FFFFFF"/>
              <w:spacing w:before="100" w:beforeAutospacing="1" w:after="100" w:afterAutospacing="1"/>
              <w:jc w:val="both"/>
              <w:rPr>
                <w:rFonts w:ascii="Arial" w:hAnsi="Arial" w:cs="Arial"/>
              </w:rPr>
            </w:pPr>
            <w:r w:rsidRPr="00865AC1">
              <w:rPr>
                <w:rFonts w:ascii="Times New Roman" w:hAnsi="Times New Roman" w:cs="Times New Roman"/>
                <w:sz w:val="24"/>
                <w:szCs w:val="24"/>
              </w:rPr>
              <w:t>Üniversite ve yüksek teknoloji enstitüleri bünyesinde ön lisans, lisans, yüksek lisans ve doktora düzeyinde eğitim-öğretim yapan yükseköğretim kurumları arasında öğrenci değişimlerini yürütmekle görevlidir.</w:t>
            </w:r>
          </w:p>
        </w:tc>
      </w:tr>
    </w:tbl>
    <w:p w:rsidR="00046183" w:rsidRDefault="00046183"/>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865AC1" w:rsidRDefault="00865AC1"/>
    <w:p w:rsidR="00746997" w:rsidRDefault="00746997"/>
    <w:p w:rsidR="006A738D" w:rsidRDefault="006A738D"/>
    <w:p w:rsidR="006A738D" w:rsidRDefault="006A738D"/>
    <w:p w:rsidR="006A738D" w:rsidRDefault="006A738D"/>
    <w:tbl>
      <w:tblPr>
        <w:tblStyle w:val="TabloKlavuzu"/>
        <w:tblpPr w:leftFromText="141" w:rightFromText="141" w:vertAnchor="text" w:horzAnchor="margin" w:tblpY="291"/>
        <w:tblW w:w="0" w:type="auto"/>
        <w:tblLook w:val="04A0"/>
      </w:tblPr>
      <w:tblGrid>
        <w:gridCol w:w="2376"/>
        <w:gridCol w:w="6836"/>
      </w:tblGrid>
      <w:tr w:rsidR="00865AC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865AC1" w:rsidRPr="00370C6C" w:rsidRDefault="00865AC1" w:rsidP="00C419A0">
            <w:pPr>
              <w:rPr>
                <w:rFonts w:ascii="Times New Roman" w:hAnsi="Times New Roman" w:cs="Times New Roman"/>
                <w:color w:val="000000" w:themeColor="text1"/>
                <w:sz w:val="24"/>
                <w:szCs w:val="24"/>
              </w:rPr>
            </w:pPr>
            <w:r w:rsidRPr="00865AC1">
              <w:rPr>
                <w:rFonts w:ascii="Times New Roman" w:hAnsi="Times New Roman" w:cs="Times New Roman"/>
                <w:b/>
                <w:sz w:val="24"/>
                <w:szCs w:val="24"/>
              </w:rPr>
              <w:lastRenderedPageBreak/>
              <w:t>F1 Hazırlama Ve Takip Komisyonu</w:t>
            </w:r>
          </w:p>
        </w:tc>
      </w:tr>
      <w:tr w:rsidR="00865AC1"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865AC1" w:rsidTr="00C419A0">
        <w:tc>
          <w:tcPr>
            <w:tcW w:w="2376" w:type="dxa"/>
            <w:tcBorders>
              <w:top w:val="double" w:sz="4" w:space="0" w:color="auto"/>
              <w:left w:val="double" w:sz="4" w:space="0" w:color="auto"/>
            </w:tcBorders>
            <w:vAlign w:val="center"/>
          </w:tcPr>
          <w:p w:rsidR="00865AC1" w:rsidRPr="00644468" w:rsidRDefault="00865AC1"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865AC1" w:rsidRPr="00644468" w:rsidRDefault="00865AC1" w:rsidP="00C419A0">
            <w:pPr>
              <w:pStyle w:val="TableParagraph"/>
              <w:spacing w:line="251" w:lineRule="exact"/>
              <w:ind w:left="34"/>
              <w:rPr>
                <w:b/>
                <w:sz w:val="24"/>
                <w:szCs w:val="24"/>
              </w:rPr>
            </w:pPr>
            <w:r w:rsidRPr="00644468">
              <w:rPr>
                <w:b/>
                <w:sz w:val="24"/>
                <w:szCs w:val="24"/>
              </w:rPr>
              <w:t>Unvan-Ad-Soy ad</w:t>
            </w:r>
          </w:p>
        </w:tc>
      </w:tr>
      <w:tr w:rsidR="00865AC1" w:rsidTr="00C419A0">
        <w:tc>
          <w:tcPr>
            <w:tcW w:w="2376" w:type="dxa"/>
            <w:tcBorders>
              <w:top w:val="double" w:sz="4" w:space="0" w:color="auto"/>
              <w:left w:val="double" w:sz="4" w:space="0" w:color="auto"/>
              <w:bottom w:val="single" w:sz="4" w:space="0" w:color="auto"/>
            </w:tcBorders>
            <w:vAlign w:val="center"/>
          </w:tcPr>
          <w:p w:rsidR="00865AC1" w:rsidRPr="00370C6C" w:rsidRDefault="00865AC1"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865AC1" w:rsidRPr="00865AC1" w:rsidRDefault="00865AC1" w:rsidP="00C419A0">
            <w:pPr>
              <w:pStyle w:val="NormalWeb"/>
              <w:spacing w:after="0"/>
              <w:rPr>
                <w:rFonts w:eastAsiaTheme="minorEastAsia"/>
              </w:rPr>
            </w:pPr>
            <w:r w:rsidRPr="00865AC1">
              <w:rPr>
                <w:rFonts w:eastAsiaTheme="minorEastAsia"/>
              </w:rPr>
              <w:t xml:space="preserve">Dr. Öğr. Üyesi UĞUR BELLİKLİ </w:t>
            </w:r>
          </w:p>
        </w:tc>
      </w:tr>
      <w:tr w:rsidR="00865AC1" w:rsidTr="00C419A0">
        <w:tc>
          <w:tcPr>
            <w:tcW w:w="2376" w:type="dxa"/>
            <w:tcBorders>
              <w:top w:val="single" w:sz="4" w:space="0" w:color="auto"/>
              <w:left w:val="double" w:sz="4" w:space="0" w:color="auto"/>
            </w:tcBorders>
            <w:vAlign w:val="center"/>
          </w:tcPr>
          <w:p w:rsidR="00865AC1" w:rsidRDefault="00865AC1"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865AC1" w:rsidRPr="00865AC1" w:rsidRDefault="00865AC1" w:rsidP="00C419A0">
            <w:pPr>
              <w:pStyle w:val="NormalWeb"/>
              <w:spacing w:after="0"/>
              <w:rPr>
                <w:rFonts w:eastAsiaTheme="minorEastAsia"/>
              </w:rPr>
            </w:pPr>
            <w:r w:rsidRPr="00865AC1">
              <w:rPr>
                <w:rFonts w:eastAsiaTheme="minorEastAsia"/>
              </w:rPr>
              <w:t>Öğr. Gör. Şennur ERKOCA</w:t>
            </w:r>
            <w:r w:rsidR="00DF321F">
              <w:rPr>
                <w:rFonts w:eastAsiaTheme="minorEastAsia"/>
              </w:rPr>
              <w:t xml:space="preserve"> ŞENTÜRK</w:t>
            </w:r>
          </w:p>
        </w:tc>
      </w:tr>
      <w:tr w:rsidR="00865AC1" w:rsidTr="00C419A0">
        <w:tc>
          <w:tcPr>
            <w:tcW w:w="2376" w:type="dxa"/>
            <w:tcBorders>
              <w:top w:val="single" w:sz="4" w:space="0" w:color="auto"/>
              <w:left w:val="double" w:sz="4" w:space="0" w:color="auto"/>
            </w:tcBorders>
          </w:tcPr>
          <w:p w:rsidR="00865AC1" w:rsidRDefault="00865AC1"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865AC1" w:rsidRPr="00865AC1" w:rsidRDefault="00865AC1" w:rsidP="00C419A0">
            <w:pPr>
              <w:pStyle w:val="NormalWeb"/>
              <w:spacing w:after="0"/>
              <w:rPr>
                <w:rFonts w:eastAsiaTheme="minorEastAsia"/>
              </w:rPr>
            </w:pPr>
            <w:r w:rsidRPr="00865AC1">
              <w:rPr>
                <w:rFonts w:eastAsiaTheme="minorEastAsia"/>
              </w:rPr>
              <w:t>Öğr. Gör. Emre GÜNEŞ</w:t>
            </w:r>
          </w:p>
        </w:tc>
      </w:tr>
      <w:tr w:rsidR="00865AC1" w:rsidTr="00C419A0">
        <w:tc>
          <w:tcPr>
            <w:tcW w:w="2376" w:type="dxa"/>
            <w:tcBorders>
              <w:top w:val="double" w:sz="4" w:space="0" w:color="auto"/>
              <w:left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865AC1" w:rsidRPr="00370C6C" w:rsidRDefault="00865AC1" w:rsidP="00C419A0">
            <w:pPr>
              <w:jc w:val="both"/>
              <w:rPr>
                <w:rFonts w:ascii="Times New Roman" w:hAnsi="Times New Roman" w:cs="Times New Roman"/>
                <w:sz w:val="24"/>
                <w:szCs w:val="24"/>
              </w:rPr>
            </w:pPr>
            <w:r w:rsidRPr="00865AC1">
              <w:rPr>
                <w:rFonts w:ascii="Times New Roman" w:hAnsi="Times New Roman" w:cs="Times New Roman"/>
                <w:sz w:val="24"/>
                <w:szCs w:val="24"/>
              </w:rPr>
              <w:t>Öğretim elamanı ders yükü formu hazırlanır, formun takibi ilgili bölüme gidene kadar takibi yapılır.</w:t>
            </w:r>
          </w:p>
        </w:tc>
      </w:tr>
      <w:tr w:rsidR="00865AC1" w:rsidTr="00C419A0">
        <w:tc>
          <w:tcPr>
            <w:tcW w:w="2376" w:type="dxa"/>
            <w:tcBorders>
              <w:left w:val="double" w:sz="4" w:space="0" w:color="auto"/>
              <w:bottom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865AC1" w:rsidRPr="00865AC1" w:rsidRDefault="00DF321F" w:rsidP="00032A08">
            <w:pPr>
              <w:pStyle w:val="ListeParagraf"/>
              <w:numPr>
                <w:ilvl w:val="0"/>
                <w:numId w:val="18"/>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F1’</w:t>
            </w:r>
            <w:r w:rsidR="00865AC1" w:rsidRPr="00865AC1">
              <w:rPr>
                <w:rFonts w:ascii="Times New Roman" w:hAnsi="Times New Roman" w:cs="Times New Roman"/>
                <w:sz w:val="24"/>
                <w:szCs w:val="24"/>
              </w:rPr>
              <w:t>lerin hazırlanması ve takibi</w:t>
            </w:r>
          </w:p>
          <w:p w:rsidR="00865AC1" w:rsidRPr="00865AC1" w:rsidRDefault="00DF321F" w:rsidP="00032A08">
            <w:pPr>
              <w:pStyle w:val="ListeParagraf"/>
              <w:numPr>
                <w:ilvl w:val="0"/>
                <w:numId w:val="18"/>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F1’</w:t>
            </w:r>
            <w:r w:rsidR="00865AC1">
              <w:rPr>
                <w:rFonts w:ascii="Times New Roman" w:hAnsi="Times New Roman" w:cs="Times New Roman"/>
                <w:sz w:val="24"/>
                <w:szCs w:val="24"/>
              </w:rPr>
              <w:t>lerin imzalanması için koo</w:t>
            </w:r>
            <w:r w:rsidR="00865AC1" w:rsidRPr="00865AC1">
              <w:rPr>
                <w:rFonts w:ascii="Times New Roman" w:hAnsi="Times New Roman" w:cs="Times New Roman"/>
                <w:sz w:val="24"/>
                <w:szCs w:val="24"/>
              </w:rPr>
              <w:t>rdinasyon</w:t>
            </w:r>
          </w:p>
          <w:p w:rsidR="00865AC1" w:rsidRPr="00865AC1" w:rsidRDefault="00865AC1" w:rsidP="00032A08">
            <w:pPr>
              <w:pStyle w:val="ListeParagraf"/>
              <w:numPr>
                <w:ilvl w:val="0"/>
                <w:numId w:val="18"/>
              </w:numPr>
              <w:shd w:val="clear" w:color="auto" w:fill="FFFFFF"/>
              <w:spacing w:before="100" w:beforeAutospacing="1" w:after="100" w:afterAutospacing="1"/>
              <w:jc w:val="both"/>
              <w:rPr>
                <w:rFonts w:ascii="Times New Roman" w:hAnsi="Times New Roman" w:cs="Times New Roman"/>
                <w:sz w:val="24"/>
                <w:szCs w:val="24"/>
              </w:rPr>
            </w:pPr>
            <w:r w:rsidRPr="00865AC1">
              <w:rPr>
                <w:rFonts w:ascii="Times New Roman" w:hAnsi="Times New Roman" w:cs="Times New Roman"/>
                <w:sz w:val="24"/>
                <w:szCs w:val="24"/>
              </w:rPr>
              <w:t>Ödeme ve puantajların hazırlanması</w:t>
            </w:r>
          </w:p>
          <w:p w:rsidR="00865AC1" w:rsidRPr="00592F51" w:rsidRDefault="00865AC1" w:rsidP="00032A08">
            <w:pPr>
              <w:pStyle w:val="ListeParagraf"/>
              <w:numPr>
                <w:ilvl w:val="0"/>
                <w:numId w:val="18"/>
              </w:numPr>
              <w:shd w:val="clear" w:color="auto" w:fill="FFFFFF"/>
              <w:spacing w:before="100" w:beforeAutospacing="1" w:after="100" w:afterAutospacing="1"/>
              <w:jc w:val="both"/>
              <w:rPr>
                <w:rFonts w:ascii="Times New Roman" w:hAnsi="Times New Roman" w:cs="Times New Roman"/>
                <w:sz w:val="24"/>
                <w:szCs w:val="24"/>
              </w:rPr>
            </w:pPr>
            <w:r w:rsidRPr="00865AC1">
              <w:rPr>
                <w:rFonts w:ascii="Times New Roman" w:hAnsi="Times New Roman" w:cs="Times New Roman"/>
                <w:sz w:val="24"/>
                <w:szCs w:val="24"/>
              </w:rPr>
              <w:t>Ek ders ücretlerinin ödenmesi için takip ve ko</w:t>
            </w:r>
            <w:r>
              <w:rPr>
                <w:rFonts w:ascii="Times New Roman" w:hAnsi="Times New Roman" w:cs="Times New Roman"/>
                <w:sz w:val="24"/>
                <w:szCs w:val="24"/>
              </w:rPr>
              <w:t>o</w:t>
            </w:r>
            <w:r w:rsidRPr="00865AC1">
              <w:rPr>
                <w:rFonts w:ascii="Times New Roman" w:hAnsi="Times New Roman" w:cs="Times New Roman"/>
                <w:sz w:val="24"/>
                <w:szCs w:val="24"/>
              </w:rPr>
              <w:t>rdinasyon</w:t>
            </w:r>
          </w:p>
        </w:tc>
      </w:tr>
    </w:tbl>
    <w:p w:rsidR="00046183" w:rsidRDefault="00046183"/>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6A738D" w:rsidRDefault="006A738D"/>
    <w:tbl>
      <w:tblPr>
        <w:tblStyle w:val="TabloKlavuzu"/>
        <w:tblpPr w:leftFromText="141" w:rightFromText="141" w:vertAnchor="text" w:horzAnchor="margin" w:tblpY="291"/>
        <w:tblW w:w="0" w:type="auto"/>
        <w:tblLook w:val="04A0"/>
      </w:tblPr>
      <w:tblGrid>
        <w:gridCol w:w="2376"/>
        <w:gridCol w:w="6836"/>
      </w:tblGrid>
      <w:tr w:rsidR="006A738D" w:rsidRPr="00370C6C" w:rsidTr="00B767C0">
        <w:tc>
          <w:tcPr>
            <w:tcW w:w="9212" w:type="dxa"/>
            <w:gridSpan w:val="2"/>
            <w:tcBorders>
              <w:top w:val="double" w:sz="4" w:space="0" w:color="auto"/>
              <w:left w:val="double" w:sz="4" w:space="0" w:color="auto"/>
              <w:bottom w:val="double" w:sz="4" w:space="0" w:color="auto"/>
              <w:right w:val="double" w:sz="4" w:space="0" w:color="auto"/>
            </w:tcBorders>
            <w:vAlign w:val="center"/>
          </w:tcPr>
          <w:p w:rsidR="006A738D" w:rsidRPr="00370C6C" w:rsidRDefault="006A738D" w:rsidP="006A738D">
            <w:pPr>
              <w:rPr>
                <w:rFonts w:ascii="Times New Roman" w:hAnsi="Times New Roman" w:cs="Times New Roman"/>
                <w:color w:val="000000" w:themeColor="text1"/>
                <w:sz w:val="24"/>
                <w:szCs w:val="24"/>
              </w:rPr>
            </w:pPr>
            <w:r>
              <w:rPr>
                <w:rFonts w:ascii="Times New Roman" w:hAnsi="Times New Roman" w:cs="Times New Roman"/>
                <w:b/>
                <w:sz w:val="24"/>
                <w:szCs w:val="24"/>
              </w:rPr>
              <w:t>Erasmus Koordinatörlüğü</w:t>
            </w:r>
          </w:p>
        </w:tc>
      </w:tr>
      <w:tr w:rsidR="006A738D" w:rsidRPr="006829E6" w:rsidTr="00B767C0">
        <w:tc>
          <w:tcPr>
            <w:tcW w:w="9212" w:type="dxa"/>
            <w:gridSpan w:val="2"/>
            <w:tcBorders>
              <w:top w:val="double" w:sz="4" w:space="0" w:color="auto"/>
              <w:left w:val="double" w:sz="4" w:space="0" w:color="auto"/>
              <w:bottom w:val="double" w:sz="4" w:space="0" w:color="auto"/>
              <w:right w:val="double" w:sz="4" w:space="0" w:color="auto"/>
            </w:tcBorders>
            <w:vAlign w:val="center"/>
          </w:tcPr>
          <w:p w:rsidR="006A738D" w:rsidRPr="006829E6" w:rsidRDefault="006A738D" w:rsidP="006A738D">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6A738D" w:rsidRPr="00644468" w:rsidTr="00B767C0">
        <w:tc>
          <w:tcPr>
            <w:tcW w:w="2376" w:type="dxa"/>
            <w:tcBorders>
              <w:top w:val="double" w:sz="4" w:space="0" w:color="auto"/>
              <w:left w:val="double" w:sz="4" w:space="0" w:color="auto"/>
            </w:tcBorders>
            <w:vAlign w:val="center"/>
          </w:tcPr>
          <w:p w:rsidR="006A738D" w:rsidRPr="00644468" w:rsidRDefault="006A738D" w:rsidP="006A738D">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6A738D" w:rsidRPr="00644468" w:rsidRDefault="006A738D" w:rsidP="006A738D">
            <w:pPr>
              <w:pStyle w:val="TableParagraph"/>
              <w:spacing w:line="251" w:lineRule="exact"/>
              <w:ind w:left="34"/>
              <w:rPr>
                <w:b/>
                <w:sz w:val="24"/>
                <w:szCs w:val="24"/>
              </w:rPr>
            </w:pPr>
            <w:r w:rsidRPr="00644468">
              <w:rPr>
                <w:b/>
                <w:sz w:val="24"/>
                <w:szCs w:val="24"/>
              </w:rPr>
              <w:t>Unvan-Ad-Soy ad</w:t>
            </w:r>
          </w:p>
        </w:tc>
      </w:tr>
      <w:tr w:rsidR="006A738D" w:rsidRPr="00644468" w:rsidTr="00B767C0">
        <w:tc>
          <w:tcPr>
            <w:tcW w:w="2376" w:type="dxa"/>
            <w:tcBorders>
              <w:top w:val="double" w:sz="4" w:space="0" w:color="auto"/>
              <w:left w:val="double" w:sz="4" w:space="0" w:color="auto"/>
              <w:bottom w:val="single" w:sz="4" w:space="0" w:color="auto"/>
            </w:tcBorders>
            <w:vAlign w:val="center"/>
          </w:tcPr>
          <w:p w:rsidR="006A738D" w:rsidRPr="00370C6C" w:rsidRDefault="006A738D" w:rsidP="006A738D">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 xml:space="preserve">Öğr. Gör. </w:t>
            </w:r>
            <w:r>
              <w:rPr>
                <w:rFonts w:ascii="Times New Roman" w:hAnsi="Times New Roman" w:cs="Times New Roman"/>
                <w:sz w:val="24"/>
                <w:szCs w:val="24"/>
              </w:rPr>
              <w:t>Osman Serdal KARAPINAR</w:t>
            </w:r>
          </w:p>
        </w:tc>
      </w:tr>
      <w:tr w:rsidR="006A738D" w:rsidRPr="00644468" w:rsidTr="00B767C0">
        <w:tc>
          <w:tcPr>
            <w:tcW w:w="2376" w:type="dxa"/>
            <w:tcBorders>
              <w:top w:val="single" w:sz="4" w:space="0" w:color="auto"/>
              <w:left w:val="double" w:sz="4" w:space="0" w:color="auto"/>
            </w:tcBorders>
            <w:vAlign w:val="center"/>
          </w:tcPr>
          <w:p w:rsidR="006A738D" w:rsidRDefault="006A738D" w:rsidP="006A738D">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Öğr. Gör. Sefa EyyüpÇİÇEK</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Doç. Dr.M. Özgür ÖMÜR</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Öğr. Gör. Mustafa GÜLTEPE</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 xml:space="preserve">Dr. Öğr. Üyesi Uğur BELLİKLİ </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 xml:space="preserve">Öğr. Gör. Mehmet Akif SARI </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Öğr. Gör. Hasan HELİMOĞLU</w:t>
            </w:r>
          </w:p>
        </w:tc>
      </w:tr>
      <w:tr w:rsidR="006A738D" w:rsidRPr="00644468" w:rsidTr="00B767C0">
        <w:tc>
          <w:tcPr>
            <w:tcW w:w="2376" w:type="dxa"/>
            <w:tcBorders>
              <w:top w:val="single" w:sz="4" w:space="0" w:color="auto"/>
              <w:left w:val="double" w:sz="4" w:space="0" w:color="auto"/>
            </w:tcBorders>
          </w:tcPr>
          <w:p w:rsidR="006A738D" w:rsidRDefault="006A738D" w:rsidP="006A738D">
            <w:r w:rsidRPr="00EE7AF0">
              <w:rPr>
                <w:rFonts w:ascii="Times New Roman" w:hAnsi="Times New Roman" w:cs="Times New Roman"/>
                <w:sz w:val="24"/>
                <w:szCs w:val="24"/>
              </w:rPr>
              <w:t>Üye</w:t>
            </w:r>
          </w:p>
        </w:tc>
        <w:tc>
          <w:tcPr>
            <w:tcW w:w="6836" w:type="dxa"/>
            <w:tcBorders>
              <w:top w:val="single" w:sz="4" w:space="0" w:color="auto"/>
              <w:right w:val="double" w:sz="4" w:space="0" w:color="auto"/>
            </w:tcBorders>
          </w:tcPr>
          <w:p w:rsidR="006A738D" w:rsidRPr="00644468" w:rsidRDefault="006A738D" w:rsidP="006A738D">
            <w:pPr>
              <w:rPr>
                <w:rFonts w:ascii="Times New Roman" w:hAnsi="Times New Roman" w:cs="Times New Roman"/>
                <w:sz w:val="24"/>
                <w:szCs w:val="24"/>
              </w:rPr>
            </w:pPr>
            <w:r w:rsidRPr="00644468">
              <w:rPr>
                <w:rFonts w:ascii="Times New Roman" w:hAnsi="Times New Roman" w:cs="Times New Roman"/>
                <w:sz w:val="24"/>
                <w:szCs w:val="24"/>
              </w:rPr>
              <w:t>Öğr. Gör. Şennur ERKOCA ŞENTÜRK</w:t>
            </w:r>
          </w:p>
        </w:tc>
      </w:tr>
      <w:tr w:rsidR="00865AC1" w:rsidTr="00C419A0">
        <w:tc>
          <w:tcPr>
            <w:tcW w:w="2376" w:type="dxa"/>
            <w:tcBorders>
              <w:top w:val="double" w:sz="4" w:space="0" w:color="auto"/>
              <w:left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865AC1" w:rsidRPr="00370C6C" w:rsidRDefault="00C419A0" w:rsidP="00C419A0">
            <w:pPr>
              <w:jc w:val="both"/>
              <w:rPr>
                <w:rFonts w:ascii="Times New Roman" w:hAnsi="Times New Roman" w:cs="Times New Roman"/>
                <w:sz w:val="24"/>
                <w:szCs w:val="24"/>
              </w:rPr>
            </w:pPr>
            <w:r w:rsidRPr="00C419A0">
              <w:rPr>
                <w:rFonts w:ascii="Times New Roman" w:hAnsi="Times New Roman" w:cs="Times New Roman"/>
                <w:sz w:val="24"/>
                <w:szCs w:val="24"/>
              </w:rPr>
              <w:t>Birimlerinden gerek öğrenim ve gerekse de staj amaçlı giden öğrencilerinden sürecin her aşamasında sorumludur.</w:t>
            </w:r>
          </w:p>
        </w:tc>
      </w:tr>
      <w:tr w:rsidR="00865AC1" w:rsidTr="00C419A0">
        <w:tc>
          <w:tcPr>
            <w:tcW w:w="2376" w:type="dxa"/>
            <w:tcBorders>
              <w:left w:val="double" w:sz="4" w:space="0" w:color="auto"/>
              <w:bottom w:val="double" w:sz="4" w:space="0" w:color="auto"/>
            </w:tcBorders>
            <w:vAlign w:val="center"/>
          </w:tcPr>
          <w:p w:rsidR="00865AC1" w:rsidRPr="006829E6" w:rsidRDefault="00865AC1"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faaliyetinin genel takibinin yapılması,</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kapsamında öğrenci ve öğretim elemanı faaliyetlerine yönelik işlemlerin yapılması,</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hakkında koordinatör ve öğrencilerin bilgilendirilmesi,</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Üniversiteyi ulusal ve uluslararası düzeyde Erasmus Programı'na yönelik yapılan toplantı, fuar ve konferanslarda temsil etmek, </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Programına ait yazışmalar (Başvuruların alınması, başvuruların gönderilmesi, sözleşme, öğrenci dosyalarının açılması, ödeme takibi vs.)</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Programına ait İkili Anlaşmalarının hazırlanması ve imza aşamasının takip edilmesi,</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Programına seçilen öğrencilerin değişim programına hazırlanmaları (Oryantasyon, Dil Eğitimi)</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kapsamında gelen öğrencilerin işlemleri (Bilgilendirme Oryantasyon- Öğrenim Protokolü ve Ekle-Sil Protokollerinin imzalanması-Dosyalama)</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ile ilgili raporların hazırlanması ve süresinde Türkiye Ulusal Ajansı’na bildirim yapılması,</w:t>
            </w:r>
          </w:p>
          <w:p w:rsidR="00C419A0"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Programı elektronik yazışmalarının yapılması</w:t>
            </w:r>
          </w:p>
          <w:p w:rsidR="00865AC1" w:rsidRPr="00C419A0" w:rsidRDefault="00C419A0" w:rsidP="00032A08">
            <w:pPr>
              <w:pStyle w:val="ListeParagraf"/>
              <w:numPr>
                <w:ilvl w:val="0"/>
                <w:numId w:val="19"/>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Erasmus Değişim P</w:t>
            </w:r>
            <w:r w:rsidR="00DF321F">
              <w:rPr>
                <w:rFonts w:ascii="Times New Roman" w:hAnsi="Times New Roman" w:cs="Times New Roman"/>
                <w:sz w:val="24"/>
                <w:szCs w:val="24"/>
              </w:rPr>
              <w:t>rogramı Web sayfasının kontrolü,</w:t>
            </w:r>
            <w:r w:rsidRPr="00C419A0">
              <w:rPr>
                <w:rFonts w:ascii="Times New Roman" w:hAnsi="Times New Roman" w:cs="Times New Roman"/>
                <w:sz w:val="24"/>
                <w:szCs w:val="24"/>
              </w:rPr>
              <w:t xml:space="preserve"> bilgilerin güncellenmesi,</w:t>
            </w:r>
          </w:p>
        </w:tc>
      </w:tr>
    </w:tbl>
    <w:p w:rsidR="00C419A0" w:rsidRDefault="00C419A0"/>
    <w:p w:rsidR="00C419A0" w:rsidRDefault="00C419A0"/>
    <w:p w:rsidR="00746997" w:rsidRDefault="00746997"/>
    <w:p w:rsidR="00C419A0" w:rsidRDefault="00C419A0"/>
    <w:p w:rsidR="006A738D" w:rsidRDefault="006A738D"/>
    <w:tbl>
      <w:tblPr>
        <w:tblStyle w:val="TabloKlavuzu"/>
        <w:tblpPr w:leftFromText="141" w:rightFromText="141" w:vertAnchor="text" w:horzAnchor="margin" w:tblpY="291"/>
        <w:tblW w:w="0" w:type="auto"/>
        <w:tblLook w:val="04A0"/>
      </w:tblPr>
      <w:tblGrid>
        <w:gridCol w:w="2376"/>
        <w:gridCol w:w="6836"/>
      </w:tblGrid>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370C6C" w:rsidRDefault="00C419A0" w:rsidP="00C419A0">
            <w:pPr>
              <w:rPr>
                <w:rFonts w:ascii="Times New Roman" w:hAnsi="Times New Roman" w:cs="Times New Roman"/>
                <w:color w:val="000000" w:themeColor="text1"/>
                <w:sz w:val="24"/>
                <w:szCs w:val="24"/>
              </w:rPr>
            </w:pPr>
            <w:r w:rsidRPr="00C419A0">
              <w:rPr>
                <w:rFonts w:ascii="Times New Roman" w:hAnsi="Times New Roman" w:cs="Times New Roman"/>
                <w:b/>
                <w:sz w:val="24"/>
                <w:szCs w:val="24"/>
              </w:rPr>
              <w:lastRenderedPageBreak/>
              <w:t>Engelsiz Birim Danışmanlığı</w:t>
            </w:r>
          </w:p>
        </w:tc>
      </w:tr>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C419A0" w:rsidTr="00C419A0">
        <w:tc>
          <w:tcPr>
            <w:tcW w:w="2376" w:type="dxa"/>
            <w:tcBorders>
              <w:top w:val="double" w:sz="4" w:space="0" w:color="auto"/>
              <w:left w:val="double" w:sz="4" w:space="0" w:color="auto"/>
            </w:tcBorders>
            <w:vAlign w:val="center"/>
          </w:tcPr>
          <w:p w:rsidR="00C419A0" w:rsidRPr="00644468" w:rsidRDefault="00C419A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C419A0" w:rsidRPr="00644468" w:rsidRDefault="00C419A0" w:rsidP="00C419A0">
            <w:pPr>
              <w:pStyle w:val="TableParagraph"/>
              <w:spacing w:line="251" w:lineRule="exact"/>
              <w:ind w:left="34"/>
              <w:rPr>
                <w:b/>
                <w:sz w:val="24"/>
                <w:szCs w:val="24"/>
              </w:rPr>
            </w:pPr>
            <w:r w:rsidRPr="00644468">
              <w:rPr>
                <w:b/>
                <w:sz w:val="24"/>
                <w:szCs w:val="24"/>
              </w:rPr>
              <w:t>Unvan-Ad-Soy ad</w:t>
            </w:r>
          </w:p>
        </w:tc>
      </w:tr>
      <w:tr w:rsidR="00C419A0" w:rsidTr="00C419A0">
        <w:tc>
          <w:tcPr>
            <w:tcW w:w="2376" w:type="dxa"/>
            <w:tcBorders>
              <w:top w:val="double" w:sz="4" w:space="0" w:color="auto"/>
              <w:left w:val="double" w:sz="4" w:space="0" w:color="auto"/>
              <w:bottom w:val="single" w:sz="4" w:space="0" w:color="auto"/>
            </w:tcBorders>
            <w:vAlign w:val="center"/>
          </w:tcPr>
          <w:p w:rsidR="00C419A0" w:rsidRPr="00370C6C" w:rsidRDefault="00C419A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C419A0" w:rsidRPr="00C419A0" w:rsidRDefault="00C419A0" w:rsidP="00C419A0">
            <w:pPr>
              <w:pStyle w:val="NormalWeb"/>
              <w:spacing w:after="0"/>
              <w:rPr>
                <w:rFonts w:eastAsiaTheme="minorEastAsia"/>
              </w:rPr>
            </w:pPr>
            <w:r w:rsidRPr="00C419A0">
              <w:rPr>
                <w:rFonts w:eastAsiaTheme="minorEastAsia"/>
              </w:rPr>
              <w:t>Öğr. Gör. Emel POLAT</w:t>
            </w:r>
          </w:p>
        </w:tc>
      </w:tr>
      <w:tr w:rsidR="00C419A0" w:rsidTr="00C419A0">
        <w:tc>
          <w:tcPr>
            <w:tcW w:w="2376" w:type="dxa"/>
            <w:tcBorders>
              <w:top w:val="single" w:sz="4" w:space="0" w:color="auto"/>
              <w:left w:val="double" w:sz="4" w:space="0" w:color="auto"/>
            </w:tcBorders>
            <w:vAlign w:val="center"/>
          </w:tcPr>
          <w:p w:rsidR="00C419A0" w:rsidRDefault="00C419A0"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C419A0" w:rsidRPr="00C419A0" w:rsidRDefault="00C419A0" w:rsidP="00C419A0">
            <w:pPr>
              <w:pStyle w:val="NormalWeb"/>
              <w:spacing w:after="0"/>
              <w:rPr>
                <w:rFonts w:eastAsiaTheme="minorEastAsia"/>
              </w:rPr>
            </w:pPr>
            <w:r w:rsidRPr="00C419A0">
              <w:rPr>
                <w:rFonts w:eastAsiaTheme="minorEastAsia"/>
              </w:rPr>
              <w:t>Öğr. Gör. Mualla ÖĞÜTVEREN</w:t>
            </w:r>
          </w:p>
        </w:tc>
      </w:tr>
      <w:tr w:rsidR="00C419A0" w:rsidTr="00C419A0">
        <w:tc>
          <w:tcPr>
            <w:tcW w:w="2376" w:type="dxa"/>
            <w:tcBorders>
              <w:top w:val="double" w:sz="4" w:space="0" w:color="auto"/>
              <w:lef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C419A0" w:rsidRPr="00370C6C" w:rsidRDefault="00C419A0" w:rsidP="00C419A0">
            <w:pPr>
              <w:jc w:val="both"/>
              <w:rPr>
                <w:rFonts w:ascii="Times New Roman" w:hAnsi="Times New Roman" w:cs="Times New Roman"/>
                <w:sz w:val="24"/>
                <w:szCs w:val="24"/>
              </w:rPr>
            </w:pPr>
            <w:r w:rsidRPr="00C419A0">
              <w:rPr>
                <w:rFonts w:ascii="Times New Roman" w:hAnsi="Times New Roman" w:cs="Times New Roman"/>
                <w:sz w:val="24"/>
                <w:szCs w:val="24"/>
              </w:rPr>
              <w:t>Bölüm öğretim üyeleri ve Üniversitenin diğer ilgili birimleri ile işbirliği içinde engelli öğrencilere gereksinim duydukları öğrenme-öğretim desteğinin verilmesi konusunda gerekli düzenlemelerin yapılmasını sağlar.</w:t>
            </w:r>
          </w:p>
        </w:tc>
      </w:tr>
      <w:tr w:rsidR="00C419A0" w:rsidTr="00C419A0">
        <w:tc>
          <w:tcPr>
            <w:tcW w:w="2376" w:type="dxa"/>
            <w:tcBorders>
              <w:left w:val="double" w:sz="4" w:space="0" w:color="auto"/>
              <w:bottom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Engelli öğrencilerimizin akademik, idari, fiziksel, psikolojik barınma ve sosyal alanlardaki her türlü ihtiyaçlarını tespit etmek, bu ihtiyaçlarının karşılanması için yapılması gerekenleri belirleyip, yapılacak çalışmaları planlamak, uygulamak, geliştirmek ve yapılan çalışmaların sonuçlarını değerlendirmektir.</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Yüksekokulumuza kaydını yaptıran engelli öğrencilerin, öğrenim esnasında ihtiyaçlarını karşılamak, karşılaşabilecekleri engelleri ve bunlara karşı alınabilecek önlemleri belirlemek, ortadan kaldırmak ve çözüm önerileri geliştirmektir.</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Akademik personelle işbirliği yaparak örnek uygulamalar geliştirmek.</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Yüksekokulumuz öğrencilerimizin adil ve doğru bir şekilde ölçme ve değerlendirmeye tabi tutulması, fırsat eşitliliğini sağlamak ve eğitim sürecini engelli öğrenciler için anlamlı hale getirmek için yöntemler geliştirmektir.</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Gerçekçi hedefler belirlemektir.</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Tüm öğrencilerimiz akademik ve idari personellerimizle iş birliği içerisinde çalışmak.</w:t>
            </w:r>
          </w:p>
          <w:p w:rsidR="00C419A0" w:rsidRPr="00C419A0" w:rsidRDefault="00DF321F"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Örnek uygulamaları incelemek</w:t>
            </w:r>
          </w:p>
          <w:p w:rsidR="00C419A0" w:rsidRPr="00C419A0" w:rsidRDefault="00C419A0" w:rsidP="00032A08">
            <w:pPr>
              <w:pStyle w:val="ListeParagraf"/>
              <w:numPr>
                <w:ilvl w:val="0"/>
                <w:numId w:val="20"/>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Engelli öğrencilerimizle sık sık bir araya gelip yüz yüze görüşmek, geri bildirim ile eksikliklerimizi tamamlamak.</w:t>
            </w:r>
          </w:p>
          <w:p w:rsidR="00C419A0" w:rsidRPr="00865AC1" w:rsidRDefault="00C419A0" w:rsidP="00032A08">
            <w:pPr>
              <w:pStyle w:val="ListeParagraf"/>
              <w:numPr>
                <w:ilvl w:val="0"/>
                <w:numId w:val="20"/>
              </w:numPr>
              <w:shd w:val="clear" w:color="auto" w:fill="FFFFFF"/>
              <w:spacing w:before="100" w:beforeAutospacing="1" w:after="100" w:afterAutospacing="1"/>
              <w:jc w:val="both"/>
              <w:rPr>
                <w:rFonts w:ascii="Arial" w:hAnsi="Arial" w:cs="Arial"/>
              </w:rPr>
            </w:pPr>
            <w:r w:rsidRPr="00C419A0">
              <w:rPr>
                <w:rFonts w:ascii="Times New Roman" w:hAnsi="Times New Roman" w:cs="Times New Roman"/>
                <w:sz w:val="24"/>
                <w:szCs w:val="24"/>
              </w:rPr>
              <w:t>Yüksekokulumuzda uygulanabilir çözümler üretmek.</w:t>
            </w:r>
          </w:p>
        </w:tc>
      </w:tr>
    </w:tbl>
    <w:p w:rsidR="00046183" w:rsidRDefault="00046183"/>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746997" w:rsidRDefault="00746997"/>
    <w:tbl>
      <w:tblPr>
        <w:tblStyle w:val="TabloKlavuzu"/>
        <w:tblpPr w:leftFromText="141" w:rightFromText="141" w:vertAnchor="text" w:horzAnchor="margin" w:tblpY="291"/>
        <w:tblW w:w="0" w:type="auto"/>
        <w:tblLook w:val="04A0"/>
      </w:tblPr>
      <w:tblGrid>
        <w:gridCol w:w="2376"/>
        <w:gridCol w:w="6836"/>
      </w:tblGrid>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370C6C" w:rsidRDefault="00C419A0" w:rsidP="00C419A0">
            <w:pPr>
              <w:rPr>
                <w:rFonts w:ascii="Times New Roman" w:hAnsi="Times New Roman" w:cs="Times New Roman"/>
                <w:color w:val="000000" w:themeColor="text1"/>
                <w:sz w:val="24"/>
                <w:szCs w:val="24"/>
              </w:rPr>
            </w:pPr>
            <w:r w:rsidRPr="00C419A0">
              <w:rPr>
                <w:rFonts w:ascii="Times New Roman" w:hAnsi="Times New Roman" w:cs="Times New Roman"/>
                <w:b/>
                <w:sz w:val="24"/>
                <w:szCs w:val="24"/>
              </w:rPr>
              <w:lastRenderedPageBreak/>
              <w:t>Eğitim Komisyonu</w:t>
            </w:r>
          </w:p>
        </w:tc>
      </w:tr>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C419A0" w:rsidTr="00C419A0">
        <w:tc>
          <w:tcPr>
            <w:tcW w:w="2376" w:type="dxa"/>
            <w:tcBorders>
              <w:top w:val="double" w:sz="4" w:space="0" w:color="auto"/>
              <w:left w:val="double" w:sz="4" w:space="0" w:color="auto"/>
            </w:tcBorders>
            <w:vAlign w:val="center"/>
          </w:tcPr>
          <w:p w:rsidR="00C419A0" w:rsidRPr="00644468" w:rsidRDefault="00C419A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C419A0" w:rsidRPr="00644468" w:rsidRDefault="00C419A0" w:rsidP="00C419A0">
            <w:pPr>
              <w:pStyle w:val="TableParagraph"/>
              <w:spacing w:line="251" w:lineRule="exact"/>
              <w:ind w:left="34"/>
              <w:rPr>
                <w:b/>
                <w:sz w:val="24"/>
                <w:szCs w:val="24"/>
              </w:rPr>
            </w:pPr>
            <w:r w:rsidRPr="00644468">
              <w:rPr>
                <w:b/>
                <w:sz w:val="24"/>
                <w:szCs w:val="24"/>
              </w:rPr>
              <w:t>Unvan-Ad-Soy ad</w:t>
            </w:r>
          </w:p>
        </w:tc>
      </w:tr>
      <w:tr w:rsidR="00C419A0" w:rsidTr="00C419A0">
        <w:tc>
          <w:tcPr>
            <w:tcW w:w="2376" w:type="dxa"/>
            <w:tcBorders>
              <w:top w:val="double" w:sz="4" w:space="0" w:color="auto"/>
              <w:left w:val="double" w:sz="4" w:space="0" w:color="auto"/>
              <w:bottom w:val="single" w:sz="4" w:space="0" w:color="auto"/>
            </w:tcBorders>
            <w:vAlign w:val="center"/>
          </w:tcPr>
          <w:p w:rsidR="00C419A0" w:rsidRPr="00370C6C" w:rsidRDefault="00C419A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C419A0" w:rsidRPr="00C419A0" w:rsidRDefault="00C419A0" w:rsidP="009A3CB2">
            <w:pPr>
              <w:rPr>
                <w:rFonts w:ascii="Times New Roman" w:hAnsi="Times New Roman" w:cs="Times New Roman"/>
                <w:sz w:val="24"/>
                <w:szCs w:val="24"/>
              </w:rPr>
            </w:pPr>
            <w:r w:rsidRPr="00C419A0">
              <w:rPr>
                <w:rFonts w:ascii="Times New Roman" w:hAnsi="Times New Roman" w:cs="Times New Roman"/>
                <w:sz w:val="24"/>
                <w:szCs w:val="24"/>
              </w:rPr>
              <w:t xml:space="preserve">Öğr. Gör. </w:t>
            </w:r>
            <w:r w:rsidR="009A3CB2">
              <w:rPr>
                <w:rFonts w:ascii="Times New Roman" w:hAnsi="Times New Roman" w:cs="Times New Roman"/>
                <w:sz w:val="24"/>
                <w:szCs w:val="24"/>
              </w:rPr>
              <w:t>Demet AKKAYA BELLİKLİ</w:t>
            </w:r>
          </w:p>
        </w:tc>
      </w:tr>
      <w:tr w:rsidR="00C419A0" w:rsidTr="00C419A0">
        <w:tc>
          <w:tcPr>
            <w:tcW w:w="2376" w:type="dxa"/>
            <w:tcBorders>
              <w:top w:val="single" w:sz="4" w:space="0" w:color="auto"/>
              <w:left w:val="double" w:sz="4" w:space="0" w:color="auto"/>
            </w:tcBorders>
            <w:vAlign w:val="center"/>
          </w:tcPr>
          <w:p w:rsidR="00C419A0" w:rsidRDefault="00C419A0"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Öğr. Gör. Sinan KUZUCU</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Doç. Dr. Özgür Mustafa ÖMÜR</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Dr. Öğr. Üyesi Uğur BELLİKLİ</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Öğr. Gör. Hasan HELİMOĞLU</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Öğr. Gör. Mustafa GÜLTEPE</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Öğr. Gör. Şennur E</w:t>
            </w:r>
            <w:r w:rsidR="00DF321F" w:rsidRPr="00C419A0">
              <w:rPr>
                <w:rFonts w:ascii="Times New Roman" w:hAnsi="Times New Roman" w:cs="Times New Roman"/>
                <w:sz w:val="24"/>
                <w:szCs w:val="24"/>
              </w:rPr>
              <w:t>RKOCA</w:t>
            </w:r>
            <w:r w:rsidRPr="00C419A0">
              <w:rPr>
                <w:rFonts w:ascii="Times New Roman" w:hAnsi="Times New Roman" w:cs="Times New Roman"/>
                <w:sz w:val="24"/>
                <w:szCs w:val="24"/>
              </w:rPr>
              <w:t xml:space="preserve"> ŞENTÜRK</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rPr>
                <w:rFonts w:ascii="Times New Roman" w:hAnsi="Times New Roman" w:cs="Times New Roman"/>
                <w:sz w:val="24"/>
                <w:szCs w:val="24"/>
              </w:rPr>
            </w:pPr>
            <w:r w:rsidRPr="00C419A0">
              <w:rPr>
                <w:rFonts w:ascii="Times New Roman" w:hAnsi="Times New Roman" w:cs="Times New Roman"/>
                <w:sz w:val="24"/>
                <w:szCs w:val="24"/>
              </w:rPr>
              <w:t>Öğr. Gör. Sefa Eyyüp ÇİÇEK</w:t>
            </w:r>
          </w:p>
        </w:tc>
      </w:tr>
      <w:tr w:rsidR="00C419A0" w:rsidTr="00C419A0">
        <w:tc>
          <w:tcPr>
            <w:tcW w:w="2376" w:type="dxa"/>
            <w:tcBorders>
              <w:top w:val="double" w:sz="4" w:space="0" w:color="auto"/>
              <w:lef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C419A0" w:rsidRPr="00C419A0" w:rsidRDefault="00C419A0" w:rsidP="00C419A0">
            <w:pPr>
              <w:jc w:val="both"/>
              <w:rPr>
                <w:rFonts w:ascii="Times New Roman" w:hAnsi="Times New Roman" w:cs="Times New Roman"/>
                <w:sz w:val="24"/>
                <w:szCs w:val="24"/>
              </w:rPr>
            </w:pPr>
            <w:r w:rsidRPr="00C419A0">
              <w:rPr>
                <w:rFonts w:ascii="Times New Roman" w:hAnsi="Times New Roman" w:cs="Times New Roman"/>
                <w:bCs/>
                <w:sz w:val="24"/>
                <w:szCs w:val="24"/>
              </w:rPr>
              <w:t>Meslek Yüksekokulu eğitim-öğretim programlarının hazırlanması, uygulanması, değerlendirilmesi ve iyileştirilmesini sağlamaktır. Komisyon, o eğitim öğretim yılına ait tüm faaliyetlerini ve bir sonraki yıla ait planla</w:t>
            </w:r>
            <w:r w:rsidR="00DF321F">
              <w:rPr>
                <w:rFonts w:ascii="Times New Roman" w:hAnsi="Times New Roman" w:cs="Times New Roman"/>
                <w:bCs/>
                <w:sz w:val="24"/>
                <w:szCs w:val="24"/>
              </w:rPr>
              <w:t>rını rapor haline getirerek yıl</w:t>
            </w:r>
            <w:r w:rsidRPr="00C419A0">
              <w:rPr>
                <w:rFonts w:ascii="Times New Roman" w:hAnsi="Times New Roman" w:cs="Times New Roman"/>
                <w:bCs/>
                <w:sz w:val="24"/>
                <w:szCs w:val="24"/>
              </w:rPr>
              <w:t>sonunda müdürlüğe iletir.</w:t>
            </w:r>
          </w:p>
        </w:tc>
      </w:tr>
      <w:tr w:rsidR="00C419A0" w:rsidTr="00C419A0">
        <w:tc>
          <w:tcPr>
            <w:tcW w:w="2376" w:type="dxa"/>
            <w:tcBorders>
              <w:left w:val="double" w:sz="4" w:space="0" w:color="auto"/>
              <w:bottom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Komisyon gündemindeki konuları görüşür, ilgili mevzuat ve işleyiş çerçevesinde inceler, gerekli olan hallerde program başkanlarının görüşüne başvurur.</w:t>
            </w:r>
          </w:p>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 xml:space="preserve">Yeni öğretim programlarının (ön lisans, çift ana dal, ikinci öğretim, yabancı dille eğitim öğretim yapılması) açılması önerisini yüksekokul kurulu ile inceler ve değerlendirir. </w:t>
            </w:r>
          </w:p>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 xml:space="preserve">Yeni açılan öğretim programlarına öğrenci alımı ve kontenjanın belirlenmesine dair önerileri inceler ve görüş bildirir. </w:t>
            </w:r>
          </w:p>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 xml:space="preserve">Program sorumlularından gelen yeni seçmeli ve zorunlu ders önerilerini değerlendirir. </w:t>
            </w:r>
          </w:p>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Ön lisans düzeyindeki eğitim öğretim programlarında değişiklik yapma önerilerini (mevcut bir dersin kapatılması, var olan derslerde değişiklik (ad, kod, içerik, kredi vb.) inceler ve yüksekokul kuruluna sunar.</w:t>
            </w:r>
          </w:p>
          <w:p w:rsidR="00C419A0" w:rsidRPr="00C419A0" w:rsidRDefault="00C419A0" w:rsidP="00032A08">
            <w:pPr>
              <w:numPr>
                <w:ilvl w:val="0"/>
                <w:numId w:val="21"/>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 xml:space="preserve">Gerekli durumlarda stajlara ilişkin hususlarda staj komisyonu ile iş birliği yapar. </w:t>
            </w:r>
          </w:p>
          <w:p w:rsidR="00C419A0" w:rsidRPr="00865AC1" w:rsidRDefault="00C419A0" w:rsidP="00032A08">
            <w:pPr>
              <w:numPr>
                <w:ilvl w:val="0"/>
                <w:numId w:val="21"/>
              </w:numPr>
              <w:shd w:val="clear" w:color="auto" w:fill="FFFFFF"/>
              <w:spacing w:before="100" w:beforeAutospacing="1" w:after="100" w:afterAutospacing="1"/>
              <w:jc w:val="both"/>
              <w:rPr>
                <w:rFonts w:ascii="Arial" w:hAnsi="Arial" w:cs="Arial"/>
              </w:rPr>
            </w:pPr>
            <w:r w:rsidRPr="00C419A0">
              <w:rPr>
                <w:rFonts w:ascii="Times New Roman" w:hAnsi="Times New Roman" w:cs="Times New Roman"/>
                <w:sz w:val="24"/>
                <w:szCs w:val="24"/>
              </w:rPr>
              <w:t>Ulusal ve uluslararası farklı üniversitelerin ön lisans programlarını inceler ve yüksekokul eğitim programını destekleyecek önerileri müdürlüğe sunar.</w:t>
            </w:r>
          </w:p>
        </w:tc>
      </w:tr>
    </w:tbl>
    <w:p w:rsidR="00046183" w:rsidRDefault="00046183"/>
    <w:p w:rsidR="00C419A0" w:rsidRDefault="00C419A0"/>
    <w:p w:rsidR="00C419A0" w:rsidRDefault="00C419A0"/>
    <w:p w:rsidR="00C419A0" w:rsidRDefault="00C419A0"/>
    <w:p w:rsidR="00C419A0" w:rsidRDefault="00C419A0"/>
    <w:p w:rsidR="00C419A0" w:rsidRDefault="00C419A0"/>
    <w:p w:rsidR="00746997" w:rsidRDefault="00746997"/>
    <w:tbl>
      <w:tblPr>
        <w:tblStyle w:val="TabloKlavuzu"/>
        <w:tblpPr w:leftFromText="141" w:rightFromText="141" w:vertAnchor="text" w:horzAnchor="margin" w:tblpY="291"/>
        <w:tblW w:w="0" w:type="auto"/>
        <w:tblLook w:val="04A0"/>
      </w:tblPr>
      <w:tblGrid>
        <w:gridCol w:w="2376"/>
        <w:gridCol w:w="6836"/>
      </w:tblGrid>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370C6C" w:rsidRDefault="00C419A0" w:rsidP="00C419A0">
            <w:pPr>
              <w:rPr>
                <w:rFonts w:ascii="Times New Roman" w:hAnsi="Times New Roman" w:cs="Times New Roman"/>
                <w:color w:val="000000" w:themeColor="text1"/>
                <w:sz w:val="24"/>
                <w:szCs w:val="24"/>
              </w:rPr>
            </w:pPr>
            <w:r w:rsidRPr="00C419A0">
              <w:rPr>
                <w:rFonts w:ascii="Times New Roman" w:hAnsi="Times New Roman" w:cs="Times New Roman"/>
                <w:b/>
                <w:sz w:val="24"/>
                <w:szCs w:val="24"/>
              </w:rPr>
              <w:lastRenderedPageBreak/>
              <w:t>Dilek Ve Şikâyetleri Değerlendirme Komisyonu</w:t>
            </w:r>
          </w:p>
        </w:tc>
      </w:tr>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C419A0" w:rsidTr="00C419A0">
        <w:tc>
          <w:tcPr>
            <w:tcW w:w="2376" w:type="dxa"/>
            <w:tcBorders>
              <w:top w:val="double" w:sz="4" w:space="0" w:color="auto"/>
              <w:left w:val="double" w:sz="4" w:space="0" w:color="auto"/>
            </w:tcBorders>
            <w:vAlign w:val="center"/>
          </w:tcPr>
          <w:p w:rsidR="00C419A0" w:rsidRPr="00644468" w:rsidRDefault="00C419A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C419A0" w:rsidRPr="00644468" w:rsidRDefault="00C419A0" w:rsidP="00C419A0">
            <w:pPr>
              <w:pStyle w:val="TableParagraph"/>
              <w:spacing w:line="251" w:lineRule="exact"/>
              <w:ind w:left="34"/>
              <w:rPr>
                <w:b/>
                <w:sz w:val="24"/>
                <w:szCs w:val="24"/>
              </w:rPr>
            </w:pPr>
            <w:r w:rsidRPr="00644468">
              <w:rPr>
                <w:b/>
                <w:sz w:val="24"/>
                <w:szCs w:val="24"/>
              </w:rPr>
              <w:t>Unvan-Ad-Soy ad</w:t>
            </w:r>
          </w:p>
        </w:tc>
      </w:tr>
      <w:tr w:rsidR="00C419A0" w:rsidTr="00C419A0">
        <w:tc>
          <w:tcPr>
            <w:tcW w:w="2376" w:type="dxa"/>
            <w:tcBorders>
              <w:top w:val="double" w:sz="4" w:space="0" w:color="auto"/>
              <w:left w:val="double" w:sz="4" w:space="0" w:color="auto"/>
              <w:bottom w:val="single" w:sz="4" w:space="0" w:color="auto"/>
            </w:tcBorders>
            <w:vAlign w:val="center"/>
          </w:tcPr>
          <w:p w:rsidR="00C419A0" w:rsidRPr="00370C6C" w:rsidRDefault="00C419A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C419A0" w:rsidRPr="00C419A0" w:rsidRDefault="00C419A0" w:rsidP="009A3CB2">
            <w:pPr>
              <w:pStyle w:val="NormalWeb"/>
              <w:spacing w:after="0"/>
              <w:rPr>
                <w:rFonts w:eastAsiaTheme="minorEastAsia"/>
              </w:rPr>
            </w:pPr>
            <w:r w:rsidRPr="00C419A0">
              <w:rPr>
                <w:rFonts w:eastAsiaTheme="minorEastAsia"/>
              </w:rPr>
              <w:t xml:space="preserve">Öğr. Gör. </w:t>
            </w:r>
            <w:r w:rsidR="009A3CB2">
              <w:rPr>
                <w:rFonts w:eastAsiaTheme="minorEastAsia"/>
              </w:rPr>
              <w:t>Mualla ÖĞÜTVEREN</w:t>
            </w:r>
          </w:p>
        </w:tc>
      </w:tr>
      <w:tr w:rsidR="00C419A0" w:rsidTr="00C419A0">
        <w:tc>
          <w:tcPr>
            <w:tcW w:w="2376" w:type="dxa"/>
            <w:tcBorders>
              <w:top w:val="single" w:sz="4" w:space="0" w:color="auto"/>
              <w:left w:val="double" w:sz="4" w:space="0" w:color="auto"/>
            </w:tcBorders>
            <w:vAlign w:val="center"/>
          </w:tcPr>
          <w:p w:rsidR="00C419A0" w:rsidRDefault="00C419A0" w:rsidP="00C419A0">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C419A0" w:rsidRPr="00C419A0" w:rsidRDefault="00C419A0" w:rsidP="00C419A0">
            <w:pPr>
              <w:pStyle w:val="NormalWeb"/>
              <w:spacing w:after="0"/>
              <w:rPr>
                <w:rFonts w:eastAsiaTheme="minorEastAsia"/>
              </w:rPr>
            </w:pPr>
            <w:r w:rsidRPr="00C419A0">
              <w:rPr>
                <w:rFonts w:eastAsiaTheme="minorEastAsia"/>
              </w:rPr>
              <w:t>Öğr. Gör. İbrahim Gökhan GÜRSOY</w:t>
            </w:r>
          </w:p>
        </w:tc>
      </w:tr>
      <w:tr w:rsidR="00C419A0" w:rsidTr="00C419A0">
        <w:tc>
          <w:tcPr>
            <w:tcW w:w="2376" w:type="dxa"/>
            <w:tcBorders>
              <w:top w:val="single" w:sz="4" w:space="0" w:color="auto"/>
              <w:left w:val="double" w:sz="4" w:space="0" w:color="auto"/>
            </w:tcBorders>
          </w:tcPr>
          <w:p w:rsidR="00C419A0" w:rsidRDefault="00C419A0" w:rsidP="00C419A0">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C419A0" w:rsidRPr="00C419A0" w:rsidRDefault="00C419A0" w:rsidP="00C419A0">
            <w:pPr>
              <w:pStyle w:val="NormalWeb"/>
              <w:spacing w:after="0"/>
              <w:rPr>
                <w:rFonts w:eastAsiaTheme="minorEastAsia"/>
              </w:rPr>
            </w:pPr>
            <w:r w:rsidRPr="00C419A0">
              <w:rPr>
                <w:rFonts w:eastAsiaTheme="minorEastAsia"/>
              </w:rPr>
              <w:t>Öğr. Gör. Sevilay KILINÇARSLAN</w:t>
            </w:r>
          </w:p>
        </w:tc>
      </w:tr>
      <w:tr w:rsidR="00C419A0" w:rsidTr="00C419A0">
        <w:tc>
          <w:tcPr>
            <w:tcW w:w="2376" w:type="dxa"/>
            <w:tcBorders>
              <w:top w:val="double" w:sz="4" w:space="0" w:color="auto"/>
              <w:lef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C419A0" w:rsidRPr="00370C6C" w:rsidRDefault="00C419A0" w:rsidP="00DF321F">
            <w:pPr>
              <w:jc w:val="both"/>
              <w:rPr>
                <w:rFonts w:ascii="Times New Roman" w:hAnsi="Times New Roman" w:cs="Times New Roman"/>
                <w:sz w:val="24"/>
                <w:szCs w:val="24"/>
              </w:rPr>
            </w:pPr>
            <w:r w:rsidRPr="00C419A0">
              <w:rPr>
                <w:rFonts w:ascii="Times New Roman" w:hAnsi="Times New Roman" w:cs="Times New Roman"/>
                <w:sz w:val="24"/>
                <w:szCs w:val="24"/>
              </w:rPr>
              <w:t xml:space="preserve">Öğrenci ve personellerin öneri ve şikâyetlerinde öninceleme ve analizi yapacak komisyondur. Ayda </w:t>
            </w:r>
            <w:r w:rsidR="00DF321F">
              <w:rPr>
                <w:rFonts w:ascii="Times New Roman" w:hAnsi="Times New Roman" w:cs="Times New Roman"/>
                <w:sz w:val="24"/>
                <w:szCs w:val="24"/>
              </w:rPr>
              <w:t>bir</w:t>
            </w:r>
            <w:r w:rsidRPr="00C419A0">
              <w:rPr>
                <w:rFonts w:ascii="Times New Roman" w:hAnsi="Times New Roman" w:cs="Times New Roman"/>
                <w:sz w:val="24"/>
                <w:szCs w:val="24"/>
              </w:rPr>
              <w:t xml:space="preserve"> kez toplanır.</w:t>
            </w:r>
          </w:p>
        </w:tc>
      </w:tr>
      <w:tr w:rsidR="00C419A0" w:rsidTr="00C419A0">
        <w:tc>
          <w:tcPr>
            <w:tcW w:w="2376" w:type="dxa"/>
            <w:tcBorders>
              <w:left w:val="double" w:sz="4" w:space="0" w:color="auto"/>
              <w:bottom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C419A0" w:rsidRPr="00C419A0" w:rsidRDefault="00C419A0" w:rsidP="00032A08">
            <w:pPr>
              <w:pStyle w:val="TableParagraph"/>
              <w:numPr>
                <w:ilvl w:val="0"/>
                <w:numId w:val="22"/>
              </w:numPr>
              <w:spacing w:line="242" w:lineRule="auto"/>
              <w:ind w:right="566"/>
              <w:jc w:val="both"/>
              <w:rPr>
                <w:rFonts w:eastAsiaTheme="minorEastAsia"/>
                <w:sz w:val="24"/>
                <w:szCs w:val="24"/>
                <w:lang w:eastAsia="tr-TR"/>
              </w:rPr>
            </w:pPr>
            <w:r w:rsidRPr="00C419A0">
              <w:rPr>
                <w:rFonts w:eastAsiaTheme="minorEastAsia"/>
                <w:sz w:val="24"/>
                <w:szCs w:val="24"/>
                <w:lang w:eastAsia="tr-TR"/>
              </w:rPr>
              <w:t>Dilek ve öneri kutusunda öğrencilerin yazılı başvurularını karara bağlar,</w:t>
            </w:r>
          </w:p>
          <w:p w:rsidR="00C419A0" w:rsidRPr="00C419A0" w:rsidRDefault="00C419A0" w:rsidP="00032A08">
            <w:pPr>
              <w:pStyle w:val="TableParagraph"/>
              <w:numPr>
                <w:ilvl w:val="0"/>
                <w:numId w:val="22"/>
              </w:numPr>
              <w:spacing w:line="242" w:lineRule="auto"/>
              <w:ind w:right="566"/>
              <w:jc w:val="both"/>
              <w:rPr>
                <w:rFonts w:eastAsiaTheme="minorEastAsia"/>
                <w:sz w:val="24"/>
                <w:szCs w:val="24"/>
                <w:lang w:eastAsia="tr-TR"/>
              </w:rPr>
            </w:pPr>
            <w:r w:rsidRPr="00C419A0">
              <w:rPr>
                <w:rFonts w:eastAsiaTheme="minorEastAsia"/>
                <w:sz w:val="24"/>
                <w:szCs w:val="24"/>
                <w:lang w:eastAsia="tr-TR"/>
              </w:rPr>
              <w:t>Personelin anketlerini değerlendirerek yönetime rapor halinde sunar,</w:t>
            </w:r>
          </w:p>
          <w:p w:rsidR="00C419A0" w:rsidRPr="00C419A0" w:rsidRDefault="00C419A0" w:rsidP="00032A08">
            <w:pPr>
              <w:pStyle w:val="TableParagraph"/>
              <w:numPr>
                <w:ilvl w:val="0"/>
                <w:numId w:val="22"/>
              </w:numPr>
              <w:spacing w:line="242" w:lineRule="auto"/>
              <w:ind w:right="566"/>
              <w:jc w:val="both"/>
              <w:rPr>
                <w:rFonts w:eastAsiaTheme="minorEastAsia"/>
                <w:sz w:val="24"/>
                <w:szCs w:val="24"/>
                <w:lang w:eastAsia="tr-TR"/>
              </w:rPr>
            </w:pPr>
            <w:r w:rsidRPr="00C419A0">
              <w:rPr>
                <w:rFonts w:eastAsiaTheme="minorEastAsia"/>
                <w:sz w:val="24"/>
                <w:szCs w:val="24"/>
                <w:lang w:eastAsia="tr-TR"/>
              </w:rPr>
              <w:t>Öğrencilerin öneri ve şikâyet formu ile anket formlarını doldurmalarını teşvik eder.</w:t>
            </w:r>
          </w:p>
          <w:p w:rsidR="00C419A0" w:rsidRPr="00C419A0" w:rsidRDefault="00C419A0" w:rsidP="00032A08">
            <w:pPr>
              <w:pStyle w:val="TableParagraph"/>
              <w:numPr>
                <w:ilvl w:val="0"/>
                <w:numId w:val="22"/>
              </w:numPr>
              <w:spacing w:line="242" w:lineRule="auto"/>
              <w:ind w:right="566"/>
              <w:jc w:val="both"/>
              <w:rPr>
                <w:sz w:val="24"/>
                <w:szCs w:val="24"/>
              </w:rPr>
            </w:pPr>
            <w:r w:rsidRPr="00C419A0">
              <w:rPr>
                <w:rFonts w:eastAsiaTheme="minorEastAsia"/>
                <w:sz w:val="24"/>
                <w:szCs w:val="24"/>
                <w:lang w:eastAsia="tr-TR"/>
              </w:rPr>
              <w:t>Yaptığı çalışmaları, önerileri, istek ve ihtiyaçları Yüksekokul Yönetimine rapor halinde sunmak</w:t>
            </w:r>
          </w:p>
        </w:tc>
      </w:tr>
    </w:tbl>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p w:rsidR="00C419A0" w:rsidRDefault="00C419A0"/>
    <w:tbl>
      <w:tblPr>
        <w:tblStyle w:val="TabloKlavuzu"/>
        <w:tblpPr w:leftFromText="141" w:rightFromText="141" w:vertAnchor="text" w:horzAnchor="margin" w:tblpY="291"/>
        <w:tblW w:w="0" w:type="auto"/>
        <w:tblLook w:val="04A0"/>
      </w:tblPr>
      <w:tblGrid>
        <w:gridCol w:w="2376"/>
        <w:gridCol w:w="6836"/>
      </w:tblGrid>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592F51" w:rsidRDefault="00C419A0" w:rsidP="00C419A0">
            <w:pPr>
              <w:rPr>
                <w:rFonts w:ascii="Times New Roman" w:hAnsi="Times New Roman" w:cs="Times New Roman"/>
                <w:color w:val="000000" w:themeColor="text1"/>
                <w:sz w:val="24"/>
                <w:szCs w:val="24"/>
              </w:rPr>
            </w:pPr>
            <w:r w:rsidRPr="00C419A0">
              <w:rPr>
                <w:rFonts w:ascii="Times New Roman" w:hAnsi="Times New Roman" w:cs="Times New Roman"/>
                <w:b/>
                <w:sz w:val="24"/>
                <w:szCs w:val="24"/>
              </w:rPr>
              <w:lastRenderedPageBreak/>
              <w:t>Klinik Laboratuvar Sorumlusu</w:t>
            </w:r>
          </w:p>
        </w:tc>
      </w:tr>
      <w:tr w:rsidR="00C419A0" w:rsidTr="00C419A0">
        <w:tc>
          <w:tcPr>
            <w:tcW w:w="9212" w:type="dxa"/>
            <w:gridSpan w:val="2"/>
            <w:tcBorders>
              <w:top w:val="double" w:sz="4" w:space="0" w:color="auto"/>
              <w:left w:val="double" w:sz="4" w:space="0" w:color="auto"/>
              <w:bottom w:val="double" w:sz="4" w:space="0" w:color="auto"/>
              <w:righ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C419A0" w:rsidTr="00C419A0">
        <w:tc>
          <w:tcPr>
            <w:tcW w:w="2376" w:type="dxa"/>
            <w:tcBorders>
              <w:top w:val="double" w:sz="4" w:space="0" w:color="auto"/>
              <w:left w:val="double" w:sz="4" w:space="0" w:color="auto"/>
            </w:tcBorders>
            <w:vAlign w:val="center"/>
          </w:tcPr>
          <w:p w:rsidR="00C419A0" w:rsidRPr="00644468" w:rsidRDefault="00C419A0" w:rsidP="00C419A0">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C419A0" w:rsidRPr="00644468" w:rsidRDefault="00C419A0" w:rsidP="00C419A0">
            <w:pPr>
              <w:pStyle w:val="TableParagraph"/>
              <w:spacing w:line="251" w:lineRule="exact"/>
              <w:ind w:left="34"/>
              <w:rPr>
                <w:b/>
                <w:sz w:val="24"/>
                <w:szCs w:val="24"/>
              </w:rPr>
            </w:pPr>
            <w:r w:rsidRPr="00644468">
              <w:rPr>
                <w:b/>
                <w:sz w:val="24"/>
                <w:szCs w:val="24"/>
              </w:rPr>
              <w:t>Unvan-Ad-Soyad</w:t>
            </w:r>
          </w:p>
        </w:tc>
      </w:tr>
      <w:tr w:rsidR="00C419A0" w:rsidTr="00C419A0">
        <w:tc>
          <w:tcPr>
            <w:tcW w:w="2376" w:type="dxa"/>
            <w:tcBorders>
              <w:top w:val="double" w:sz="4" w:space="0" w:color="auto"/>
              <w:left w:val="double" w:sz="4" w:space="0" w:color="auto"/>
              <w:bottom w:val="single" w:sz="4" w:space="0" w:color="auto"/>
            </w:tcBorders>
            <w:vAlign w:val="center"/>
          </w:tcPr>
          <w:p w:rsidR="00C419A0" w:rsidRPr="00370C6C" w:rsidRDefault="00C419A0" w:rsidP="00C419A0">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C419A0" w:rsidRPr="001C4FEB" w:rsidRDefault="00C419A0" w:rsidP="00C419A0">
            <w:pPr>
              <w:pStyle w:val="NormalWeb"/>
              <w:spacing w:after="0"/>
              <w:rPr>
                <w:rFonts w:eastAsiaTheme="minorEastAsia"/>
              </w:rPr>
            </w:pPr>
            <w:r w:rsidRPr="00C419A0">
              <w:t>Öğr. Gör. Sinan KUZUCU</w:t>
            </w:r>
          </w:p>
        </w:tc>
      </w:tr>
      <w:tr w:rsidR="00C419A0" w:rsidTr="00C419A0">
        <w:tc>
          <w:tcPr>
            <w:tcW w:w="2376" w:type="dxa"/>
            <w:tcBorders>
              <w:top w:val="double" w:sz="4" w:space="0" w:color="auto"/>
              <w:left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C419A0" w:rsidRPr="00370C6C" w:rsidRDefault="00C419A0" w:rsidP="00DF321F">
            <w:pPr>
              <w:jc w:val="both"/>
              <w:rPr>
                <w:rFonts w:ascii="Times New Roman" w:hAnsi="Times New Roman" w:cs="Times New Roman"/>
                <w:sz w:val="24"/>
                <w:szCs w:val="24"/>
              </w:rPr>
            </w:pPr>
            <w:r w:rsidRPr="00C419A0">
              <w:rPr>
                <w:rFonts w:ascii="Times New Roman" w:hAnsi="Times New Roman" w:cs="Times New Roman"/>
                <w:sz w:val="24"/>
                <w:szCs w:val="24"/>
              </w:rPr>
              <w:t>Klinik laboratuar hizmetleri muayeneye gelen hastaların sağlık sorunlarına yönelik kesin tanının konulması, hastalığa yönelik tedavinin belirlenmesinde önemli parametrelerin ölçülmesi veya tedavi sonrası tedavi yanıtının değerlendirilmesine yönel</w:t>
            </w:r>
            <w:r>
              <w:rPr>
                <w:rFonts w:ascii="Times New Roman" w:hAnsi="Times New Roman" w:cs="Times New Roman"/>
                <w:sz w:val="24"/>
                <w:szCs w:val="24"/>
              </w:rPr>
              <w:t>i</w:t>
            </w:r>
            <w:r w:rsidRPr="00C419A0">
              <w:rPr>
                <w:rFonts w:ascii="Times New Roman" w:hAnsi="Times New Roman" w:cs="Times New Roman"/>
                <w:sz w:val="24"/>
                <w:szCs w:val="24"/>
              </w:rPr>
              <w:t>k takip açısından anlamlı belirteçlerin ölçülmesi için değerli veriler sunabilen sağlık hizmetlerini ifade eder.</w:t>
            </w:r>
          </w:p>
        </w:tc>
      </w:tr>
      <w:tr w:rsidR="00C419A0" w:rsidTr="00C419A0">
        <w:tc>
          <w:tcPr>
            <w:tcW w:w="2376" w:type="dxa"/>
            <w:tcBorders>
              <w:left w:val="double" w:sz="4" w:space="0" w:color="auto"/>
              <w:bottom w:val="double" w:sz="4" w:space="0" w:color="auto"/>
            </w:tcBorders>
            <w:vAlign w:val="center"/>
          </w:tcPr>
          <w:p w:rsidR="00C419A0" w:rsidRPr="006829E6" w:rsidRDefault="00C419A0" w:rsidP="00C419A0">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C419A0" w:rsidRPr="00C419A0" w:rsidRDefault="00C419A0" w:rsidP="00032A08">
            <w:pPr>
              <w:pStyle w:val="ListeParagraf"/>
              <w:numPr>
                <w:ilvl w:val="0"/>
                <w:numId w:val="23"/>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Komisyon, öğrencilerin taleplerini de dikkate alarak klinik uygulama yerlerine, tarihlere ve uygulama yapılacak uygulama alanlarının niteliklerine, uygulamalar sırasında özen gösterilecek ayrıntılara ilişkin kararlar alır.</w:t>
            </w:r>
          </w:p>
          <w:p w:rsidR="00C419A0" w:rsidRPr="00C419A0" w:rsidRDefault="00C419A0" w:rsidP="00032A08">
            <w:pPr>
              <w:pStyle w:val="ListeParagraf"/>
              <w:numPr>
                <w:ilvl w:val="0"/>
                <w:numId w:val="23"/>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Öğrencilerin uygulama yapacakları yer ve tarih listesini komisyona ilgili öğretim üyesi verir. Komisyon uygulama konusunda öğrencilere rehberlik eder.</w:t>
            </w:r>
          </w:p>
          <w:p w:rsidR="00C419A0" w:rsidRPr="00C419A0" w:rsidRDefault="00C419A0" w:rsidP="00032A08">
            <w:pPr>
              <w:pStyle w:val="ListeParagraf"/>
              <w:numPr>
                <w:ilvl w:val="0"/>
                <w:numId w:val="23"/>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Öğrencileri klinik uygulamasıyla ilgili ilke ve sorumlulukları, uygulama alanları, tarihler, uygulama süresi ve zorunluluklar hakkında bilgilendirmek</w:t>
            </w:r>
          </w:p>
          <w:p w:rsidR="00C419A0" w:rsidRPr="00C419A0" w:rsidRDefault="00C419A0" w:rsidP="00032A08">
            <w:pPr>
              <w:pStyle w:val="ListeParagraf"/>
              <w:numPr>
                <w:ilvl w:val="0"/>
                <w:numId w:val="23"/>
              </w:numPr>
              <w:shd w:val="clear" w:color="auto" w:fill="FFFFFF"/>
              <w:spacing w:before="100" w:beforeAutospacing="1" w:after="100" w:afterAutospacing="1"/>
              <w:jc w:val="both"/>
              <w:rPr>
                <w:rFonts w:ascii="Times New Roman" w:hAnsi="Times New Roman" w:cs="Times New Roman"/>
                <w:sz w:val="24"/>
                <w:szCs w:val="24"/>
              </w:rPr>
            </w:pPr>
            <w:r w:rsidRPr="00C419A0">
              <w:rPr>
                <w:rFonts w:ascii="Times New Roman" w:hAnsi="Times New Roman" w:cs="Times New Roman"/>
                <w:sz w:val="24"/>
                <w:szCs w:val="24"/>
              </w:rPr>
              <w:t>Klinik uygulamaları sırasında öğrencilere rehberlik ve danışmanlık sağlamak,</w:t>
            </w:r>
          </w:p>
          <w:p w:rsidR="00C419A0" w:rsidRPr="00C419A0" w:rsidRDefault="00C419A0" w:rsidP="00032A08">
            <w:pPr>
              <w:pStyle w:val="ListeParagraf"/>
              <w:numPr>
                <w:ilvl w:val="0"/>
                <w:numId w:val="23"/>
              </w:numPr>
              <w:shd w:val="clear" w:color="auto" w:fill="FFFFFF"/>
              <w:spacing w:before="100" w:beforeAutospacing="1" w:after="100" w:afterAutospacing="1"/>
              <w:jc w:val="both"/>
              <w:rPr>
                <w:rFonts w:ascii="Arial" w:hAnsi="Arial" w:cs="Arial"/>
              </w:rPr>
            </w:pPr>
            <w:r w:rsidRPr="00C419A0">
              <w:rPr>
                <w:rFonts w:ascii="Times New Roman" w:hAnsi="Times New Roman" w:cs="Times New Roman"/>
                <w:sz w:val="24"/>
                <w:szCs w:val="24"/>
              </w:rPr>
              <w:t>Klinik malzemelerinin eksikliklerini gidermek, ihtiyaçları temin etmek</w:t>
            </w:r>
          </w:p>
        </w:tc>
      </w:tr>
    </w:tbl>
    <w:p w:rsidR="00046183" w:rsidRDefault="0004618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tbl>
      <w:tblPr>
        <w:tblStyle w:val="TabloKlavuzu"/>
        <w:tblpPr w:leftFromText="141" w:rightFromText="141" w:vertAnchor="text" w:horzAnchor="margin" w:tblpY="291"/>
        <w:tblW w:w="0" w:type="auto"/>
        <w:tblLook w:val="04A0"/>
      </w:tblPr>
      <w:tblGrid>
        <w:gridCol w:w="2376"/>
        <w:gridCol w:w="6836"/>
      </w:tblGrid>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592F51" w:rsidRDefault="00040063" w:rsidP="001F0242">
            <w:pPr>
              <w:rPr>
                <w:rFonts w:ascii="Times New Roman" w:hAnsi="Times New Roman" w:cs="Times New Roman"/>
                <w:color w:val="000000" w:themeColor="text1"/>
                <w:sz w:val="24"/>
                <w:szCs w:val="24"/>
              </w:rPr>
            </w:pPr>
            <w:r w:rsidRPr="00040063">
              <w:rPr>
                <w:rFonts w:ascii="Times New Roman" w:hAnsi="Times New Roman" w:cs="Times New Roman"/>
                <w:b/>
                <w:sz w:val="24"/>
                <w:szCs w:val="24"/>
              </w:rPr>
              <w:lastRenderedPageBreak/>
              <w:t>Bologna Kurulu</w:t>
            </w:r>
          </w:p>
        </w:tc>
      </w:tr>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0063" w:rsidTr="001F0242">
        <w:tc>
          <w:tcPr>
            <w:tcW w:w="2376" w:type="dxa"/>
            <w:tcBorders>
              <w:top w:val="double" w:sz="4" w:space="0" w:color="auto"/>
              <w:left w:val="double" w:sz="4" w:space="0" w:color="auto"/>
            </w:tcBorders>
            <w:vAlign w:val="center"/>
          </w:tcPr>
          <w:p w:rsidR="00040063" w:rsidRPr="00644468" w:rsidRDefault="00040063"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0063" w:rsidRPr="00644468" w:rsidRDefault="00040063" w:rsidP="001F0242">
            <w:pPr>
              <w:pStyle w:val="TableParagraph"/>
              <w:spacing w:line="251" w:lineRule="exact"/>
              <w:ind w:left="34"/>
              <w:rPr>
                <w:b/>
                <w:sz w:val="24"/>
                <w:szCs w:val="24"/>
              </w:rPr>
            </w:pPr>
            <w:r w:rsidRPr="00644468">
              <w:rPr>
                <w:b/>
                <w:sz w:val="24"/>
                <w:szCs w:val="24"/>
              </w:rPr>
              <w:t>Unvan-Ad-Soyad</w:t>
            </w:r>
          </w:p>
        </w:tc>
      </w:tr>
      <w:tr w:rsidR="00040063" w:rsidTr="001F0242">
        <w:tc>
          <w:tcPr>
            <w:tcW w:w="2376" w:type="dxa"/>
            <w:tcBorders>
              <w:top w:val="double" w:sz="4" w:space="0" w:color="auto"/>
              <w:left w:val="double" w:sz="4" w:space="0" w:color="auto"/>
              <w:bottom w:val="single" w:sz="4" w:space="0" w:color="auto"/>
            </w:tcBorders>
            <w:vAlign w:val="center"/>
          </w:tcPr>
          <w:p w:rsidR="00040063" w:rsidRPr="00370C6C" w:rsidRDefault="00040063"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0063" w:rsidRPr="001C4FEB" w:rsidRDefault="00040063" w:rsidP="001F0242">
            <w:pPr>
              <w:pStyle w:val="NormalWeb"/>
              <w:spacing w:after="0"/>
              <w:rPr>
                <w:rFonts w:eastAsiaTheme="minorEastAsia"/>
              </w:rPr>
            </w:pPr>
            <w:r w:rsidRPr="00040063">
              <w:t>Öğr. Gör.  Osman Serdal KARAPINAR</w:t>
            </w:r>
          </w:p>
        </w:tc>
      </w:tr>
      <w:tr w:rsidR="00040063" w:rsidTr="001F0242">
        <w:tc>
          <w:tcPr>
            <w:tcW w:w="2376" w:type="dxa"/>
            <w:tcBorders>
              <w:top w:val="double" w:sz="4" w:space="0" w:color="auto"/>
              <w:lef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0063" w:rsidRPr="00370C6C" w:rsidRDefault="00040063" w:rsidP="001F0242">
            <w:pPr>
              <w:jc w:val="both"/>
              <w:rPr>
                <w:rFonts w:ascii="Times New Roman" w:hAnsi="Times New Roman" w:cs="Times New Roman"/>
                <w:sz w:val="24"/>
                <w:szCs w:val="24"/>
              </w:rPr>
            </w:pPr>
            <w:r w:rsidRPr="00040063">
              <w:rPr>
                <w:rFonts w:ascii="Times New Roman" w:hAnsi="Times New Roman" w:cs="Times New Roman"/>
                <w:sz w:val="24"/>
                <w:szCs w:val="24"/>
              </w:rPr>
              <w:t>Üniversitemizde yürütülmekte olan öğretim programlarının “Avrupa Yükseköğretim Yeterlikler Çerçevesi” ve “Ulusal Yeterlilikler Çerçevesi” ile uyumlu ön lisans, lisans, yüksek lisans ve doktora düzeyleri için öğrenme çıktılarının hazırlanması ve öğretim programlarında yer alan derslerin, iş yüküne dayalı AKTS kredilerinin yeniden belirlenmesi çalışmalarını yürütmektedir.</w:t>
            </w:r>
          </w:p>
        </w:tc>
      </w:tr>
      <w:tr w:rsidR="00040063" w:rsidTr="001F0242">
        <w:tc>
          <w:tcPr>
            <w:tcW w:w="2376" w:type="dxa"/>
            <w:tcBorders>
              <w:left w:val="double" w:sz="4" w:space="0" w:color="auto"/>
              <w:bottom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0063" w:rsidRPr="00040063" w:rsidRDefault="00040063" w:rsidP="00032A08">
            <w:pPr>
              <w:pStyle w:val="ListeParagraf"/>
              <w:numPr>
                <w:ilvl w:val="0"/>
                <w:numId w:val="24"/>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1. Bologna Sürecinin ana çalışma alanlarında iç ve dış paydaşlara ilgili mevzuat ve uygulama konularında sistematik olarak hizmet içi eğitim seminerlerinin düzenlenmesini sağlamak.</w:t>
            </w:r>
          </w:p>
          <w:p w:rsidR="00040063" w:rsidRPr="00040063" w:rsidRDefault="00040063" w:rsidP="00032A08">
            <w:pPr>
              <w:pStyle w:val="ListeParagraf"/>
              <w:numPr>
                <w:ilvl w:val="0"/>
                <w:numId w:val="24"/>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Kurum ve birimlerin akademik kurullarında Bologna Süreci uygulamalarının yerleşmesi için gerekli önlemler almak,</w:t>
            </w:r>
          </w:p>
          <w:p w:rsidR="00040063" w:rsidRPr="00040063" w:rsidRDefault="00040063" w:rsidP="00032A08">
            <w:pPr>
              <w:pStyle w:val="ListeParagraf"/>
              <w:numPr>
                <w:ilvl w:val="0"/>
                <w:numId w:val="24"/>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Yapılan çalışmaları değerlendirip yeni dönem uygulamaları için strateji belirlemek,</w:t>
            </w:r>
          </w:p>
          <w:p w:rsidR="00040063" w:rsidRPr="00C419A0" w:rsidRDefault="00040063" w:rsidP="00032A08">
            <w:pPr>
              <w:pStyle w:val="ListeParagraf"/>
              <w:numPr>
                <w:ilvl w:val="0"/>
                <w:numId w:val="24"/>
              </w:numPr>
              <w:shd w:val="clear" w:color="auto" w:fill="FFFFFF"/>
              <w:spacing w:before="100" w:beforeAutospacing="1" w:after="100" w:afterAutospacing="1"/>
              <w:jc w:val="both"/>
              <w:rPr>
                <w:rFonts w:ascii="Arial" w:hAnsi="Arial" w:cs="Arial"/>
              </w:rPr>
            </w:pPr>
            <w:r w:rsidRPr="00040063">
              <w:rPr>
                <w:rFonts w:ascii="Times New Roman" w:hAnsi="Times New Roman" w:cs="Times New Roman"/>
                <w:sz w:val="24"/>
                <w:szCs w:val="24"/>
              </w:rPr>
              <w:t>Bologna Süreciyle ilgili, Yükseköğretim Kurulunun, Avrupa yükseköğretim alanında faaliyet gösteren kurum ve kuruluşların etkinliklerini izlemek, katılmak ve bu doğrultuda kurum içi hazırlıklara öncülük etmek.</w:t>
            </w:r>
          </w:p>
        </w:tc>
      </w:tr>
    </w:tbl>
    <w:p w:rsidR="00644468" w:rsidRDefault="00644468"/>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tbl>
      <w:tblPr>
        <w:tblStyle w:val="TabloKlavuzu"/>
        <w:tblpPr w:leftFromText="141" w:rightFromText="141" w:vertAnchor="text" w:horzAnchor="margin" w:tblpY="291"/>
        <w:tblW w:w="0" w:type="auto"/>
        <w:tblLook w:val="04A0"/>
      </w:tblPr>
      <w:tblGrid>
        <w:gridCol w:w="2376"/>
        <w:gridCol w:w="6836"/>
      </w:tblGrid>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592F51" w:rsidRDefault="00040063" w:rsidP="00DF321F">
            <w:pPr>
              <w:rPr>
                <w:rFonts w:ascii="Times New Roman" w:hAnsi="Times New Roman" w:cs="Times New Roman"/>
                <w:color w:val="000000" w:themeColor="text1"/>
                <w:sz w:val="24"/>
                <w:szCs w:val="24"/>
              </w:rPr>
            </w:pPr>
            <w:r w:rsidRPr="00040063">
              <w:rPr>
                <w:rFonts w:ascii="Times New Roman" w:hAnsi="Times New Roman" w:cs="Times New Roman"/>
                <w:b/>
                <w:sz w:val="24"/>
                <w:szCs w:val="24"/>
              </w:rPr>
              <w:lastRenderedPageBreak/>
              <w:t>Bilgisayar Laboratuarları Sorumlusu</w:t>
            </w:r>
          </w:p>
        </w:tc>
      </w:tr>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0063" w:rsidTr="001F0242">
        <w:tc>
          <w:tcPr>
            <w:tcW w:w="2376" w:type="dxa"/>
            <w:tcBorders>
              <w:top w:val="double" w:sz="4" w:space="0" w:color="auto"/>
              <w:left w:val="double" w:sz="4" w:space="0" w:color="auto"/>
            </w:tcBorders>
            <w:vAlign w:val="center"/>
          </w:tcPr>
          <w:p w:rsidR="00040063" w:rsidRPr="00644468" w:rsidRDefault="00040063"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0063" w:rsidRPr="00644468" w:rsidRDefault="00040063" w:rsidP="001F0242">
            <w:pPr>
              <w:pStyle w:val="TableParagraph"/>
              <w:spacing w:line="251" w:lineRule="exact"/>
              <w:ind w:left="34"/>
              <w:rPr>
                <w:b/>
                <w:sz w:val="24"/>
                <w:szCs w:val="24"/>
              </w:rPr>
            </w:pPr>
            <w:r w:rsidRPr="00644468">
              <w:rPr>
                <w:b/>
                <w:sz w:val="24"/>
                <w:szCs w:val="24"/>
              </w:rPr>
              <w:t>Unvan-Ad-Soyad</w:t>
            </w:r>
          </w:p>
        </w:tc>
      </w:tr>
      <w:tr w:rsidR="00040063" w:rsidTr="001F0242">
        <w:tc>
          <w:tcPr>
            <w:tcW w:w="2376" w:type="dxa"/>
            <w:tcBorders>
              <w:top w:val="double" w:sz="4" w:space="0" w:color="auto"/>
              <w:left w:val="double" w:sz="4" w:space="0" w:color="auto"/>
              <w:bottom w:val="single" w:sz="4" w:space="0" w:color="auto"/>
            </w:tcBorders>
            <w:vAlign w:val="center"/>
          </w:tcPr>
          <w:p w:rsidR="00040063" w:rsidRPr="00370C6C" w:rsidRDefault="00040063"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0063" w:rsidRPr="001C4FEB" w:rsidRDefault="00040063" w:rsidP="001F0242">
            <w:pPr>
              <w:pStyle w:val="NormalWeb"/>
              <w:spacing w:after="0"/>
              <w:rPr>
                <w:rFonts w:eastAsiaTheme="minorEastAsia"/>
              </w:rPr>
            </w:pPr>
            <w:r w:rsidRPr="00040063">
              <w:t>Öğr. Gör. Mustafa GÜLTEPE</w:t>
            </w:r>
          </w:p>
        </w:tc>
      </w:tr>
      <w:tr w:rsidR="00040063" w:rsidTr="001F0242">
        <w:tc>
          <w:tcPr>
            <w:tcW w:w="2376" w:type="dxa"/>
            <w:tcBorders>
              <w:top w:val="double" w:sz="4" w:space="0" w:color="auto"/>
              <w:lef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0063" w:rsidRPr="00370C6C" w:rsidRDefault="00040063" w:rsidP="00DF321F">
            <w:pPr>
              <w:jc w:val="both"/>
              <w:rPr>
                <w:rFonts w:ascii="Times New Roman" w:hAnsi="Times New Roman" w:cs="Times New Roman"/>
                <w:sz w:val="24"/>
                <w:szCs w:val="24"/>
              </w:rPr>
            </w:pPr>
            <w:r w:rsidRPr="00040063">
              <w:rPr>
                <w:rFonts w:ascii="Times New Roman" w:hAnsi="Times New Roman" w:cs="Times New Roman"/>
                <w:sz w:val="24"/>
                <w:szCs w:val="24"/>
              </w:rPr>
              <w:t>Komisyon, bilgisayar laboratuarlarının ihtiyaçlarının ve sürekliliğinin kontrol edilmesi amacıyla kurulmuştur.</w:t>
            </w:r>
          </w:p>
        </w:tc>
      </w:tr>
      <w:tr w:rsidR="00040063" w:rsidTr="001F0242">
        <w:tc>
          <w:tcPr>
            <w:tcW w:w="2376" w:type="dxa"/>
            <w:tcBorders>
              <w:left w:val="double" w:sz="4" w:space="0" w:color="auto"/>
              <w:bottom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Bölüm laboratuarlarında hali hazırda bulunan mevcut makine, teçhizat, donanım ve yazılımların demirbaş listesini hazırlamak, güncellemek.</w:t>
            </w:r>
          </w:p>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Laboratuarların düzenli ve verimli kullanımının sağlanması konusunda görevli öğrencilerin koordinesini sağlamak</w:t>
            </w:r>
          </w:p>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 xml:space="preserve">Bilgisayar </w:t>
            </w:r>
            <w:r w:rsidR="00DF321F" w:rsidRPr="00040063">
              <w:rPr>
                <w:rFonts w:ascii="Times New Roman" w:hAnsi="Times New Roman" w:cs="Times New Roman"/>
                <w:sz w:val="24"/>
                <w:szCs w:val="24"/>
              </w:rPr>
              <w:t>laboratuarında</w:t>
            </w:r>
            <w:r w:rsidRPr="00040063">
              <w:rPr>
                <w:rFonts w:ascii="Times New Roman" w:hAnsi="Times New Roman" w:cs="Times New Roman"/>
                <w:sz w:val="24"/>
                <w:szCs w:val="24"/>
              </w:rPr>
              <w:t xml:space="preserve"> kurulması gereken yazılımları ders kayıtlanma haftasından önce kurmak, kurulu programları kontrol etmek.</w:t>
            </w:r>
          </w:p>
          <w:p w:rsidR="00040063" w:rsidRPr="00040063" w:rsidRDefault="00DF321F"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Laboratuara</w:t>
            </w:r>
            <w:r w:rsidR="00040063" w:rsidRPr="00040063">
              <w:rPr>
                <w:rFonts w:ascii="Times New Roman" w:hAnsi="Times New Roman" w:cs="Times New Roman"/>
                <w:sz w:val="24"/>
                <w:szCs w:val="24"/>
              </w:rPr>
              <w:t xml:space="preserve"> alınması düşünülen yeni cihaz ve ekipmanlar için ilgili öğretim üyeleri ile koordinasyon sağlayarak teklifleri hazırlamak.</w:t>
            </w:r>
          </w:p>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Bölüme alınması planlanan cihazların proforma faturalarını temin e</w:t>
            </w:r>
            <w:r w:rsidR="00DF321F">
              <w:rPr>
                <w:rFonts w:ascii="Times New Roman" w:hAnsi="Times New Roman" w:cs="Times New Roman"/>
                <w:sz w:val="24"/>
                <w:szCs w:val="24"/>
              </w:rPr>
              <w:t>tmek, şartnamelerini hazırlamak</w:t>
            </w:r>
          </w:p>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Teklif veren firmaların cihazlarının şartnameye uygunluğunu</w:t>
            </w:r>
            <w:r w:rsidR="00DF321F">
              <w:rPr>
                <w:rFonts w:ascii="Times New Roman" w:hAnsi="Times New Roman" w:cs="Times New Roman"/>
                <w:sz w:val="24"/>
                <w:szCs w:val="24"/>
              </w:rPr>
              <w:t xml:space="preserve"> kontrol etmek</w:t>
            </w:r>
          </w:p>
          <w:p w:rsidR="00040063" w:rsidRPr="00040063" w:rsidRDefault="00040063" w:rsidP="00032A08">
            <w:pPr>
              <w:pStyle w:val="ListeParagraf"/>
              <w:numPr>
                <w:ilvl w:val="0"/>
                <w:numId w:val="25"/>
              </w:numPr>
              <w:shd w:val="clear" w:color="auto" w:fill="FFFFFF"/>
              <w:spacing w:before="100" w:beforeAutospacing="1" w:after="100" w:afterAutospacing="1"/>
              <w:jc w:val="both"/>
              <w:rPr>
                <w:rFonts w:ascii="Arial" w:hAnsi="Arial" w:cs="Arial"/>
              </w:rPr>
            </w:pPr>
            <w:r w:rsidRPr="00040063">
              <w:rPr>
                <w:rFonts w:ascii="Times New Roman" w:hAnsi="Times New Roman" w:cs="Times New Roman"/>
                <w:sz w:val="24"/>
                <w:szCs w:val="24"/>
              </w:rPr>
              <w:t>Alınan cihazların kontrol ve kabulünü yapmak</w:t>
            </w:r>
          </w:p>
        </w:tc>
      </w:tr>
    </w:tbl>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tbl>
      <w:tblPr>
        <w:tblStyle w:val="TabloKlavuzu"/>
        <w:tblpPr w:leftFromText="141" w:rightFromText="141" w:vertAnchor="text" w:horzAnchor="margin" w:tblpY="291"/>
        <w:tblW w:w="0" w:type="auto"/>
        <w:tblLook w:val="04A0"/>
      </w:tblPr>
      <w:tblGrid>
        <w:gridCol w:w="2376"/>
        <w:gridCol w:w="6836"/>
      </w:tblGrid>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592F51" w:rsidRDefault="00040063" w:rsidP="00DF321F">
            <w:pPr>
              <w:rPr>
                <w:rFonts w:ascii="Times New Roman" w:hAnsi="Times New Roman" w:cs="Times New Roman"/>
                <w:color w:val="000000" w:themeColor="text1"/>
                <w:sz w:val="24"/>
                <w:szCs w:val="24"/>
              </w:rPr>
            </w:pPr>
            <w:r w:rsidRPr="00040063">
              <w:rPr>
                <w:rFonts w:ascii="Times New Roman" w:hAnsi="Times New Roman" w:cs="Times New Roman"/>
                <w:b/>
                <w:sz w:val="24"/>
                <w:szCs w:val="24"/>
              </w:rPr>
              <w:lastRenderedPageBreak/>
              <w:t>Anatomi Laboratuarı Sorumlusu</w:t>
            </w:r>
          </w:p>
        </w:tc>
      </w:tr>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0063" w:rsidTr="001F0242">
        <w:tc>
          <w:tcPr>
            <w:tcW w:w="2376" w:type="dxa"/>
            <w:tcBorders>
              <w:top w:val="double" w:sz="4" w:space="0" w:color="auto"/>
              <w:left w:val="double" w:sz="4" w:space="0" w:color="auto"/>
            </w:tcBorders>
            <w:vAlign w:val="center"/>
          </w:tcPr>
          <w:p w:rsidR="00040063" w:rsidRPr="00644468" w:rsidRDefault="00040063"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0063" w:rsidRPr="00644468" w:rsidRDefault="00040063" w:rsidP="001F0242">
            <w:pPr>
              <w:pStyle w:val="TableParagraph"/>
              <w:spacing w:line="251" w:lineRule="exact"/>
              <w:ind w:left="34"/>
              <w:rPr>
                <w:b/>
                <w:sz w:val="24"/>
                <w:szCs w:val="24"/>
              </w:rPr>
            </w:pPr>
            <w:r w:rsidRPr="00644468">
              <w:rPr>
                <w:b/>
                <w:sz w:val="24"/>
                <w:szCs w:val="24"/>
              </w:rPr>
              <w:t>Unvan-Ad-Soyad</w:t>
            </w:r>
          </w:p>
        </w:tc>
      </w:tr>
      <w:tr w:rsidR="00040063" w:rsidTr="001F0242">
        <w:tc>
          <w:tcPr>
            <w:tcW w:w="2376" w:type="dxa"/>
            <w:tcBorders>
              <w:top w:val="double" w:sz="4" w:space="0" w:color="auto"/>
              <w:left w:val="double" w:sz="4" w:space="0" w:color="auto"/>
              <w:bottom w:val="single" w:sz="4" w:space="0" w:color="auto"/>
            </w:tcBorders>
            <w:vAlign w:val="center"/>
          </w:tcPr>
          <w:p w:rsidR="00040063" w:rsidRPr="00370C6C" w:rsidRDefault="00040063"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0063" w:rsidRPr="001C4FEB" w:rsidRDefault="00040063" w:rsidP="001F0242">
            <w:pPr>
              <w:pStyle w:val="NormalWeb"/>
              <w:spacing w:after="0"/>
              <w:rPr>
                <w:rFonts w:eastAsiaTheme="minorEastAsia"/>
              </w:rPr>
            </w:pPr>
            <w:r w:rsidRPr="00040063">
              <w:t>Öğr. Gör. Mehmet Akif SARI</w:t>
            </w:r>
          </w:p>
        </w:tc>
      </w:tr>
      <w:tr w:rsidR="00040063" w:rsidTr="001F0242">
        <w:tc>
          <w:tcPr>
            <w:tcW w:w="2376" w:type="dxa"/>
            <w:tcBorders>
              <w:top w:val="double" w:sz="4" w:space="0" w:color="auto"/>
              <w:lef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0063" w:rsidRPr="00370C6C" w:rsidRDefault="00040063" w:rsidP="00DF321F">
            <w:pPr>
              <w:jc w:val="both"/>
              <w:rPr>
                <w:rFonts w:ascii="Times New Roman" w:hAnsi="Times New Roman" w:cs="Times New Roman"/>
                <w:sz w:val="24"/>
                <w:szCs w:val="24"/>
              </w:rPr>
            </w:pPr>
            <w:r w:rsidRPr="00040063">
              <w:rPr>
                <w:rFonts w:ascii="Times New Roman" w:hAnsi="Times New Roman" w:cs="Times New Roman"/>
                <w:sz w:val="24"/>
                <w:szCs w:val="24"/>
              </w:rPr>
              <w:t>Anatomi laboratuarında yapılacak iş, işlem ve uygulamaları belirleyen komisyondur.</w:t>
            </w:r>
          </w:p>
        </w:tc>
      </w:tr>
      <w:tr w:rsidR="00040063" w:rsidTr="001F0242">
        <w:tc>
          <w:tcPr>
            <w:tcW w:w="2376" w:type="dxa"/>
            <w:tcBorders>
              <w:left w:val="double" w:sz="4" w:space="0" w:color="auto"/>
              <w:bottom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0063" w:rsidRPr="00040063" w:rsidRDefault="00040063" w:rsidP="00032A08">
            <w:pPr>
              <w:pStyle w:val="ListeParagraf"/>
              <w:numPr>
                <w:ilvl w:val="0"/>
                <w:numId w:val="26"/>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Laboratuarda yapılacak iş ve işlemlerden sorumlu olur.</w:t>
            </w:r>
          </w:p>
          <w:p w:rsidR="00040063" w:rsidRPr="00040063" w:rsidRDefault="00040063" w:rsidP="00032A08">
            <w:pPr>
              <w:pStyle w:val="ListeParagraf"/>
              <w:numPr>
                <w:ilvl w:val="0"/>
                <w:numId w:val="26"/>
              </w:numPr>
              <w:shd w:val="clear" w:color="auto" w:fill="FFFFFF"/>
              <w:spacing w:before="100" w:beforeAutospacing="1" w:after="100" w:afterAutospacing="1"/>
              <w:jc w:val="both"/>
              <w:rPr>
                <w:rFonts w:ascii="Times New Roman" w:hAnsi="Times New Roman" w:cs="Times New Roman"/>
                <w:sz w:val="24"/>
                <w:szCs w:val="24"/>
              </w:rPr>
            </w:pPr>
            <w:r w:rsidRPr="00040063">
              <w:rPr>
                <w:rFonts w:ascii="Times New Roman" w:hAnsi="Times New Roman" w:cs="Times New Roman"/>
                <w:sz w:val="24"/>
                <w:szCs w:val="24"/>
              </w:rPr>
              <w:t>Yaptığı çalışmaları, önerileri, istek ve ihtiyaçları Yüksekokul Yönetimine rapor halinde sunar.</w:t>
            </w:r>
          </w:p>
          <w:p w:rsidR="00040063" w:rsidRPr="00040063" w:rsidRDefault="00040063" w:rsidP="00DF321F">
            <w:pPr>
              <w:pStyle w:val="ListeParagraf"/>
              <w:numPr>
                <w:ilvl w:val="0"/>
                <w:numId w:val="26"/>
              </w:numPr>
              <w:shd w:val="clear" w:color="auto" w:fill="FFFFFF"/>
              <w:spacing w:before="100" w:beforeAutospacing="1" w:after="100" w:afterAutospacing="1"/>
              <w:jc w:val="both"/>
              <w:rPr>
                <w:rFonts w:ascii="Arial" w:hAnsi="Arial" w:cs="Arial"/>
              </w:rPr>
            </w:pPr>
            <w:r w:rsidRPr="00040063">
              <w:rPr>
                <w:rFonts w:ascii="Times New Roman" w:hAnsi="Times New Roman" w:cs="Times New Roman"/>
                <w:sz w:val="24"/>
                <w:szCs w:val="24"/>
              </w:rPr>
              <w:t>Laboratuar ile ilgili her türlü ihtiyacı karşılama konusunda ilgili çalışmaları gerçekleştirir.</w:t>
            </w:r>
          </w:p>
        </w:tc>
      </w:tr>
    </w:tbl>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tbl>
      <w:tblPr>
        <w:tblStyle w:val="TabloKlavuzu"/>
        <w:tblpPr w:leftFromText="141" w:rightFromText="141" w:vertAnchor="text" w:horzAnchor="margin" w:tblpY="291"/>
        <w:tblW w:w="0" w:type="auto"/>
        <w:tblLook w:val="04A0"/>
      </w:tblPr>
      <w:tblGrid>
        <w:gridCol w:w="2376"/>
        <w:gridCol w:w="6836"/>
      </w:tblGrid>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370C6C" w:rsidRDefault="001F0242" w:rsidP="001F0242">
            <w:pPr>
              <w:rPr>
                <w:rFonts w:ascii="Times New Roman" w:hAnsi="Times New Roman" w:cs="Times New Roman"/>
                <w:color w:val="000000" w:themeColor="text1"/>
                <w:sz w:val="24"/>
                <w:szCs w:val="24"/>
              </w:rPr>
            </w:pPr>
            <w:r w:rsidRPr="00040063">
              <w:rPr>
                <w:rFonts w:ascii="Times New Roman" w:hAnsi="Times New Roman" w:cs="Times New Roman"/>
                <w:b/>
                <w:sz w:val="24"/>
                <w:szCs w:val="24"/>
              </w:rPr>
              <w:lastRenderedPageBreak/>
              <w:t>AKTS</w:t>
            </w:r>
            <w:r w:rsidR="00040063" w:rsidRPr="00040063">
              <w:rPr>
                <w:rFonts w:ascii="Times New Roman" w:hAnsi="Times New Roman" w:cs="Times New Roman"/>
                <w:b/>
                <w:sz w:val="24"/>
                <w:szCs w:val="24"/>
              </w:rPr>
              <w:t xml:space="preserve"> Ko</w:t>
            </w:r>
            <w:r w:rsidR="00DF321F">
              <w:rPr>
                <w:rFonts w:ascii="Times New Roman" w:hAnsi="Times New Roman" w:cs="Times New Roman"/>
                <w:b/>
                <w:sz w:val="24"/>
                <w:szCs w:val="24"/>
              </w:rPr>
              <w:t>o</w:t>
            </w:r>
            <w:r w:rsidR="00040063" w:rsidRPr="00040063">
              <w:rPr>
                <w:rFonts w:ascii="Times New Roman" w:hAnsi="Times New Roman" w:cs="Times New Roman"/>
                <w:b/>
                <w:sz w:val="24"/>
                <w:szCs w:val="24"/>
              </w:rPr>
              <w:t>rdinatörlüğü</w:t>
            </w:r>
          </w:p>
        </w:tc>
      </w:tr>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0063" w:rsidTr="001F0242">
        <w:tc>
          <w:tcPr>
            <w:tcW w:w="2376" w:type="dxa"/>
            <w:tcBorders>
              <w:top w:val="double" w:sz="4" w:space="0" w:color="auto"/>
              <w:left w:val="double" w:sz="4" w:space="0" w:color="auto"/>
            </w:tcBorders>
            <w:vAlign w:val="center"/>
          </w:tcPr>
          <w:p w:rsidR="00040063" w:rsidRPr="00644468" w:rsidRDefault="00040063"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0063" w:rsidRPr="00644468" w:rsidRDefault="00040063" w:rsidP="001F0242">
            <w:pPr>
              <w:pStyle w:val="TableParagraph"/>
              <w:spacing w:line="251" w:lineRule="exact"/>
              <w:ind w:left="34"/>
              <w:rPr>
                <w:b/>
                <w:sz w:val="24"/>
                <w:szCs w:val="24"/>
              </w:rPr>
            </w:pPr>
            <w:r w:rsidRPr="00644468">
              <w:rPr>
                <w:b/>
                <w:sz w:val="24"/>
                <w:szCs w:val="24"/>
              </w:rPr>
              <w:t>Unvan-Ad-Soy ad</w:t>
            </w:r>
          </w:p>
        </w:tc>
      </w:tr>
      <w:tr w:rsidR="00040063" w:rsidTr="001F0242">
        <w:tc>
          <w:tcPr>
            <w:tcW w:w="2376" w:type="dxa"/>
            <w:tcBorders>
              <w:top w:val="double" w:sz="4" w:space="0" w:color="auto"/>
              <w:left w:val="double" w:sz="4" w:space="0" w:color="auto"/>
              <w:bottom w:val="single" w:sz="4" w:space="0" w:color="auto"/>
            </w:tcBorders>
            <w:vAlign w:val="center"/>
          </w:tcPr>
          <w:p w:rsidR="00040063" w:rsidRPr="00370C6C" w:rsidRDefault="00040063"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0063" w:rsidRPr="00040063" w:rsidRDefault="006A738D" w:rsidP="006A738D">
            <w:pPr>
              <w:pStyle w:val="NormalWeb"/>
              <w:spacing w:after="0"/>
              <w:rPr>
                <w:rFonts w:eastAsiaTheme="minorEastAsia"/>
              </w:rPr>
            </w:pPr>
            <w:r>
              <w:rPr>
                <w:rFonts w:eastAsiaTheme="minorEastAsia"/>
              </w:rPr>
              <w:t>Öğr. Gör.Emel POLAT</w:t>
            </w:r>
          </w:p>
        </w:tc>
      </w:tr>
      <w:tr w:rsidR="00040063" w:rsidTr="001F0242">
        <w:tc>
          <w:tcPr>
            <w:tcW w:w="2376" w:type="dxa"/>
            <w:tcBorders>
              <w:top w:val="single" w:sz="4" w:space="0" w:color="auto"/>
              <w:left w:val="double" w:sz="4" w:space="0" w:color="auto"/>
            </w:tcBorders>
          </w:tcPr>
          <w:p w:rsidR="00040063" w:rsidRDefault="00040063" w:rsidP="001F0242">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040063" w:rsidRPr="00040063" w:rsidRDefault="00040063" w:rsidP="001F0242">
            <w:pPr>
              <w:pStyle w:val="NormalWeb"/>
              <w:spacing w:after="0"/>
              <w:rPr>
                <w:rFonts w:eastAsiaTheme="minorEastAsia"/>
              </w:rPr>
            </w:pPr>
            <w:r w:rsidRPr="00040063">
              <w:rPr>
                <w:rFonts w:eastAsiaTheme="minorEastAsia"/>
              </w:rPr>
              <w:t>Bil. İşlt. Alper Metehan KANTEMİR</w:t>
            </w:r>
          </w:p>
        </w:tc>
      </w:tr>
      <w:tr w:rsidR="00040063" w:rsidTr="001F0242">
        <w:tc>
          <w:tcPr>
            <w:tcW w:w="2376" w:type="dxa"/>
            <w:tcBorders>
              <w:top w:val="double" w:sz="4" w:space="0" w:color="auto"/>
              <w:lef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0063" w:rsidRPr="00370C6C" w:rsidRDefault="00040063" w:rsidP="001F0242">
            <w:pPr>
              <w:jc w:val="both"/>
              <w:rPr>
                <w:rFonts w:ascii="Times New Roman" w:hAnsi="Times New Roman" w:cs="Times New Roman"/>
                <w:sz w:val="24"/>
                <w:szCs w:val="24"/>
              </w:rPr>
            </w:pPr>
            <w:r w:rsidRPr="00040063">
              <w:rPr>
                <w:rFonts w:ascii="Times New Roman" w:hAnsi="Times New Roman" w:cs="Times New Roman"/>
                <w:sz w:val="24"/>
                <w:szCs w:val="24"/>
              </w:rPr>
              <w:t>AKTS, öğrenme çıktılarına ve öğrenim sürecinin şeffaflığına dayanan öğrenci merkezli bir kredi biriktirme ve transfer sistemidir. AKTS öğrenci değişimi kadar yeterlikler ve öğrenme parçaları için planlamayı, ulaştırmayı, değerlendirmeyi, tanınmayı ve geçerliği kolaylaştırmayı amaçlamaktadır</w:t>
            </w:r>
            <w:r>
              <w:rPr>
                <w:rFonts w:ascii="Times New Roman" w:hAnsi="Times New Roman" w:cs="Times New Roman"/>
                <w:sz w:val="24"/>
                <w:szCs w:val="24"/>
              </w:rPr>
              <w:t>.</w:t>
            </w:r>
          </w:p>
        </w:tc>
      </w:tr>
      <w:tr w:rsidR="00040063" w:rsidTr="001F0242">
        <w:tc>
          <w:tcPr>
            <w:tcW w:w="2376" w:type="dxa"/>
            <w:tcBorders>
              <w:left w:val="double" w:sz="4" w:space="0" w:color="auto"/>
              <w:bottom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040063" w:rsidRPr="00040063" w:rsidRDefault="00040063" w:rsidP="00032A08">
            <w:pPr>
              <w:pStyle w:val="ListeParagraf"/>
              <w:numPr>
                <w:ilvl w:val="0"/>
                <w:numId w:val="27"/>
              </w:numPr>
              <w:jc w:val="both"/>
              <w:rPr>
                <w:rFonts w:ascii="Times New Roman" w:hAnsi="Times New Roman" w:cs="Times New Roman"/>
                <w:sz w:val="24"/>
                <w:szCs w:val="24"/>
              </w:rPr>
            </w:pPr>
            <w:r w:rsidRPr="00040063">
              <w:rPr>
                <w:rFonts w:ascii="Times New Roman" w:hAnsi="Times New Roman" w:cs="Times New Roman"/>
                <w:sz w:val="24"/>
                <w:szCs w:val="24"/>
              </w:rPr>
              <w:t>AKTS Bilgi Paketini her yarıyıl başında kontrol eder ve sorunlu birimlerle iletişime geçerek sorunun giderilmesi için birimlere yardımcı olur. </w:t>
            </w:r>
          </w:p>
          <w:p w:rsidR="00040063" w:rsidRPr="00040063" w:rsidRDefault="00040063" w:rsidP="00032A08">
            <w:pPr>
              <w:pStyle w:val="ListeParagraf"/>
              <w:numPr>
                <w:ilvl w:val="0"/>
                <w:numId w:val="27"/>
              </w:numPr>
              <w:jc w:val="both"/>
              <w:rPr>
                <w:rFonts w:ascii="Times New Roman" w:hAnsi="Times New Roman" w:cs="Times New Roman"/>
                <w:sz w:val="24"/>
                <w:szCs w:val="24"/>
              </w:rPr>
            </w:pPr>
            <w:r w:rsidRPr="00040063">
              <w:rPr>
                <w:rFonts w:ascii="Times New Roman" w:hAnsi="Times New Roman" w:cs="Times New Roman"/>
                <w:sz w:val="24"/>
                <w:szCs w:val="24"/>
              </w:rPr>
              <w:t>AKTS'nin pratikte uygulanmasını kolaylaştırıcı önlemler alır. Talep edildiğinde, birimlere AKTS ilkeleri ve işleyişi ile AKTS Bilgi Paketinin hazırlanma süreçleri hakkında eğitim verir. Öğrencileri AKTS hakkında bilgilendirmeleri için birim koordinatörleriyle iş birliği yapar.</w:t>
            </w:r>
          </w:p>
          <w:p w:rsidR="00040063" w:rsidRPr="00C419A0" w:rsidRDefault="00040063" w:rsidP="00032A08">
            <w:pPr>
              <w:pStyle w:val="ListeParagraf"/>
              <w:numPr>
                <w:ilvl w:val="0"/>
                <w:numId w:val="27"/>
              </w:numPr>
              <w:jc w:val="both"/>
              <w:rPr>
                <w:sz w:val="24"/>
                <w:szCs w:val="24"/>
              </w:rPr>
            </w:pPr>
            <w:r w:rsidRPr="00040063">
              <w:rPr>
                <w:rFonts w:ascii="Times New Roman" w:hAnsi="Times New Roman" w:cs="Times New Roman"/>
                <w:sz w:val="24"/>
                <w:szCs w:val="24"/>
              </w:rPr>
              <w:t>Birim koordinatörü, öğrencileri AKTS ve AKTS Bilgi Paketi hakkında bilgilendirir. Kurum koordinatörünün düzenlediği AKTS toplantılara katılarak toplantı sonuçlarını birimdeki öğretim elemanlarıyla paylaşır.</w:t>
            </w:r>
          </w:p>
        </w:tc>
      </w:tr>
    </w:tbl>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040063" w:rsidRDefault="00040063"/>
    <w:p w:rsidR="006A738D" w:rsidRDefault="006A738D"/>
    <w:tbl>
      <w:tblPr>
        <w:tblStyle w:val="TabloKlavuzu"/>
        <w:tblpPr w:leftFromText="141" w:rightFromText="141" w:vertAnchor="text" w:horzAnchor="margin" w:tblpY="291"/>
        <w:tblW w:w="0" w:type="auto"/>
        <w:tblLook w:val="04A0"/>
      </w:tblPr>
      <w:tblGrid>
        <w:gridCol w:w="2376"/>
        <w:gridCol w:w="6836"/>
      </w:tblGrid>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370C6C" w:rsidRDefault="00040063" w:rsidP="001F0242">
            <w:pPr>
              <w:rPr>
                <w:rFonts w:ascii="Times New Roman" w:hAnsi="Times New Roman" w:cs="Times New Roman"/>
                <w:color w:val="000000" w:themeColor="text1"/>
                <w:sz w:val="24"/>
                <w:szCs w:val="24"/>
              </w:rPr>
            </w:pPr>
            <w:r w:rsidRPr="00040063">
              <w:rPr>
                <w:rFonts w:ascii="Times New Roman" w:hAnsi="Times New Roman" w:cs="Times New Roman"/>
                <w:b/>
                <w:sz w:val="24"/>
                <w:szCs w:val="24"/>
              </w:rPr>
              <w:lastRenderedPageBreak/>
              <w:t>Burs Komisyonu</w:t>
            </w:r>
          </w:p>
        </w:tc>
      </w:tr>
      <w:tr w:rsidR="00040063"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040063" w:rsidTr="001F0242">
        <w:tc>
          <w:tcPr>
            <w:tcW w:w="2376" w:type="dxa"/>
            <w:tcBorders>
              <w:top w:val="double" w:sz="4" w:space="0" w:color="auto"/>
              <w:left w:val="double" w:sz="4" w:space="0" w:color="auto"/>
            </w:tcBorders>
            <w:vAlign w:val="center"/>
          </w:tcPr>
          <w:p w:rsidR="00040063" w:rsidRPr="00644468" w:rsidRDefault="00040063"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040063" w:rsidRPr="00644468" w:rsidRDefault="00040063" w:rsidP="001F0242">
            <w:pPr>
              <w:pStyle w:val="TableParagraph"/>
              <w:spacing w:line="251" w:lineRule="exact"/>
              <w:ind w:left="34"/>
              <w:rPr>
                <w:b/>
                <w:sz w:val="24"/>
                <w:szCs w:val="24"/>
              </w:rPr>
            </w:pPr>
            <w:r w:rsidRPr="00644468">
              <w:rPr>
                <w:b/>
                <w:sz w:val="24"/>
                <w:szCs w:val="24"/>
              </w:rPr>
              <w:t>Unvan-Ad-Soy ad</w:t>
            </w:r>
          </w:p>
        </w:tc>
      </w:tr>
      <w:tr w:rsidR="00040063" w:rsidTr="001F0242">
        <w:tc>
          <w:tcPr>
            <w:tcW w:w="2376" w:type="dxa"/>
            <w:tcBorders>
              <w:top w:val="double" w:sz="4" w:space="0" w:color="auto"/>
              <w:left w:val="double" w:sz="4" w:space="0" w:color="auto"/>
              <w:bottom w:val="single" w:sz="4" w:space="0" w:color="auto"/>
            </w:tcBorders>
            <w:vAlign w:val="center"/>
          </w:tcPr>
          <w:p w:rsidR="00040063" w:rsidRPr="00370C6C" w:rsidRDefault="00040063"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040063" w:rsidRPr="00040063" w:rsidRDefault="009A3CB2" w:rsidP="001F0242">
            <w:pPr>
              <w:pStyle w:val="NormalWeb"/>
              <w:spacing w:after="0"/>
              <w:rPr>
                <w:rFonts w:eastAsiaTheme="minorEastAsia"/>
              </w:rPr>
            </w:pPr>
            <w:r>
              <w:rPr>
                <w:rFonts w:eastAsiaTheme="minorEastAsia"/>
              </w:rPr>
              <w:t>Öğr. Gör. Miraç ŞİRİN</w:t>
            </w:r>
          </w:p>
        </w:tc>
      </w:tr>
      <w:tr w:rsidR="00040063" w:rsidTr="001F0242">
        <w:tc>
          <w:tcPr>
            <w:tcW w:w="2376" w:type="dxa"/>
            <w:tcBorders>
              <w:top w:val="single" w:sz="4" w:space="0" w:color="auto"/>
              <w:left w:val="double" w:sz="4" w:space="0" w:color="auto"/>
            </w:tcBorders>
            <w:vAlign w:val="center"/>
          </w:tcPr>
          <w:p w:rsidR="00040063" w:rsidRDefault="00040063" w:rsidP="001F0242">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040063" w:rsidRPr="00040063" w:rsidRDefault="00040063" w:rsidP="009A3CB2">
            <w:pPr>
              <w:pStyle w:val="NormalWeb"/>
              <w:spacing w:after="0"/>
              <w:rPr>
                <w:rFonts w:eastAsiaTheme="minorEastAsia"/>
              </w:rPr>
            </w:pPr>
            <w:r w:rsidRPr="00040063">
              <w:rPr>
                <w:rFonts w:eastAsiaTheme="minorEastAsia"/>
              </w:rPr>
              <w:t xml:space="preserve">Öğr. Gör. </w:t>
            </w:r>
            <w:r w:rsidR="009A3CB2">
              <w:rPr>
                <w:rFonts w:eastAsiaTheme="minorEastAsia"/>
              </w:rPr>
              <w:t>Sinan KUZUCU</w:t>
            </w:r>
          </w:p>
        </w:tc>
      </w:tr>
      <w:tr w:rsidR="00040063" w:rsidTr="001F0242">
        <w:tc>
          <w:tcPr>
            <w:tcW w:w="2376" w:type="dxa"/>
            <w:tcBorders>
              <w:top w:val="double" w:sz="4" w:space="0" w:color="auto"/>
              <w:left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040063" w:rsidRPr="00370C6C" w:rsidRDefault="00040063" w:rsidP="00DF321F">
            <w:pPr>
              <w:jc w:val="both"/>
              <w:rPr>
                <w:rFonts w:ascii="Times New Roman" w:hAnsi="Times New Roman" w:cs="Times New Roman"/>
                <w:sz w:val="24"/>
                <w:szCs w:val="24"/>
              </w:rPr>
            </w:pPr>
            <w:r w:rsidRPr="00040063">
              <w:rPr>
                <w:rFonts w:ascii="Times New Roman" w:hAnsi="Times New Roman" w:cs="Times New Roman"/>
                <w:sz w:val="24"/>
                <w:szCs w:val="24"/>
              </w:rPr>
              <w:t xml:space="preserve">Yüksekokul öğrencilerinin çeşitli burslardan yararlanmaları için faaliyet gösteren yılda </w:t>
            </w:r>
            <w:r w:rsidR="00DF321F">
              <w:rPr>
                <w:rFonts w:ascii="Times New Roman" w:hAnsi="Times New Roman" w:cs="Times New Roman"/>
                <w:sz w:val="24"/>
                <w:szCs w:val="24"/>
              </w:rPr>
              <w:t>bir</w:t>
            </w:r>
            <w:r w:rsidRPr="00040063">
              <w:rPr>
                <w:rFonts w:ascii="Times New Roman" w:hAnsi="Times New Roman" w:cs="Times New Roman"/>
                <w:sz w:val="24"/>
                <w:szCs w:val="24"/>
              </w:rPr>
              <w:t xml:space="preserve"> kez toplantı yapan bir komisyondur.</w:t>
            </w:r>
          </w:p>
        </w:tc>
      </w:tr>
      <w:tr w:rsidR="00040063" w:rsidTr="001F0242">
        <w:tc>
          <w:tcPr>
            <w:tcW w:w="2376" w:type="dxa"/>
            <w:tcBorders>
              <w:left w:val="double" w:sz="4" w:space="0" w:color="auto"/>
              <w:bottom w:val="double" w:sz="4" w:space="0" w:color="auto"/>
            </w:tcBorders>
            <w:vAlign w:val="center"/>
          </w:tcPr>
          <w:p w:rsidR="00040063" w:rsidRPr="006829E6" w:rsidRDefault="00040063"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Meslek yüksekokulu bünyesinde öğrenci bursları ile ilgili çalışmalar yapar.</w:t>
            </w:r>
          </w:p>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Burs çalışmaları ile ilgili öneri, istek ve ihtiyaçları yüksekokul yönetimine rapor halinde sunar.</w:t>
            </w:r>
          </w:p>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Üniversitemiz tarafından verilen burs ve yardımların uygunluğunun araştırmasını yapar.</w:t>
            </w:r>
          </w:p>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Burs veren kuruluşları Yüksekokulumuz öğrencileri ile buluşturur.</w:t>
            </w:r>
          </w:p>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Öğrenciler için burs araştırması yapar.</w:t>
            </w:r>
          </w:p>
          <w:p w:rsidR="00F5644E" w:rsidRPr="00F5644E" w:rsidRDefault="00F5644E" w:rsidP="00032A08">
            <w:pPr>
              <w:pStyle w:val="ListeParagraf"/>
              <w:numPr>
                <w:ilvl w:val="0"/>
                <w:numId w:val="28"/>
              </w:numPr>
              <w:jc w:val="both"/>
              <w:rPr>
                <w:rFonts w:ascii="Times New Roman" w:hAnsi="Times New Roman" w:cs="Times New Roman"/>
                <w:sz w:val="24"/>
                <w:szCs w:val="24"/>
              </w:rPr>
            </w:pPr>
            <w:r w:rsidRPr="00F5644E">
              <w:rPr>
                <w:rFonts w:ascii="Times New Roman" w:hAnsi="Times New Roman" w:cs="Times New Roman"/>
                <w:sz w:val="24"/>
                <w:szCs w:val="24"/>
              </w:rPr>
              <w:t>Yaptığı çalışmaları, önerileri, istek ve ihtiyaçları Yüksekokul Yönetimine rapor halinde sunar.</w:t>
            </w:r>
          </w:p>
          <w:p w:rsidR="00040063" w:rsidRPr="00C419A0" w:rsidRDefault="00F5644E" w:rsidP="00032A08">
            <w:pPr>
              <w:pStyle w:val="ListeParagraf"/>
              <w:numPr>
                <w:ilvl w:val="0"/>
                <w:numId w:val="28"/>
              </w:numPr>
              <w:jc w:val="both"/>
              <w:rPr>
                <w:sz w:val="24"/>
                <w:szCs w:val="24"/>
              </w:rPr>
            </w:pPr>
            <w:r w:rsidRPr="00F5644E">
              <w:rPr>
                <w:rFonts w:ascii="Times New Roman" w:hAnsi="Times New Roman" w:cs="Times New Roman"/>
                <w:sz w:val="24"/>
                <w:szCs w:val="24"/>
              </w:rPr>
              <w:t>Kısmi zamanlı çalışma taleplerinin uygunluğunun araştırmasını yapar.</w:t>
            </w:r>
          </w:p>
        </w:tc>
      </w:tr>
    </w:tbl>
    <w:p w:rsidR="00040063" w:rsidRDefault="00040063"/>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6A738D" w:rsidRDefault="006A738D"/>
    <w:tbl>
      <w:tblPr>
        <w:tblStyle w:val="TabloKlavuzu"/>
        <w:tblpPr w:leftFromText="141" w:rightFromText="141" w:vertAnchor="text" w:horzAnchor="margin" w:tblpY="291"/>
        <w:tblW w:w="0" w:type="auto"/>
        <w:tblLook w:val="04A0"/>
      </w:tblPr>
      <w:tblGrid>
        <w:gridCol w:w="2376"/>
        <w:gridCol w:w="6836"/>
      </w:tblGrid>
      <w:tr w:rsidR="00F5644E"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F5644E" w:rsidRPr="00370C6C" w:rsidRDefault="001F0242" w:rsidP="001F0242">
            <w:pPr>
              <w:rPr>
                <w:rFonts w:ascii="Times New Roman" w:hAnsi="Times New Roman" w:cs="Times New Roman"/>
                <w:color w:val="000000" w:themeColor="text1"/>
                <w:sz w:val="24"/>
                <w:szCs w:val="24"/>
              </w:rPr>
            </w:pPr>
            <w:r w:rsidRPr="00F5644E">
              <w:rPr>
                <w:rFonts w:ascii="Times New Roman" w:hAnsi="Times New Roman" w:cs="Times New Roman"/>
                <w:b/>
                <w:sz w:val="24"/>
                <w:szCs w:val="24"/>
              </w:rPr>
              <w:lastRenderedPageBreak/>
              <w:t>ADEK</w:t>
            </w:r>
            <w:r w:rsidR="00F5644E" w:rsidRPr="00F5644E">
              <w:rPr>
                <w:rFonts w:ascii="Times New Roman" w:hAnsi="Times New Roman" w:cs="Times New Roman"/>
                <w:b/>
                <w:sz w:val="24"/>
                <w:szCs w:val="24"/>
              </w:rPr>
              <w:t xml:space="preserve"> Kurulu</w:t>
            </w:r>
          </w:p>
        </w:tc>
      </w:tr>
      <w:tr w:rsidR="00F5644E"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F5644E" w:rsidTr="001F0242">
        <w:tc>
          <w:tcPr>
            <w:tcW w:w="2376" w:type="dxa"/>
            <w:tcBorders>
              <w:top w:val="double" w:sz="4" w:space="0" w:color="auto"/>
              <w:left w:val="double" w:sz="4" w:space="0" w:color="auto"/>
            </w:tcBorders>
            <w:vAlign w:val="center"/>
          </w:tcPr>
          <w:p w:rsidR="00F5644E" w:rsidRPr="00644468" w:rsidRDefault="00F5644E"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F5644E" w:rsidRPr="00644468" w:rsidRDefault="00F5644E" w:rsidP="001F0242">
            <w:pPr>
              <w:pStyle w:val="TableParagraph"/>
              <w:spacing w:line="251" w:lineRule="exact"/>
              <w:ind w:left="34"/>
              <w:rPr>
                <w:b/>
                <w:sz w:val="24"/>
                <w:szCs w:val="24"/>
              </w:rPr>
            </w:pPr>
            <w:r w:rsidRPr="00644468">
              <w:rPr>
                <w:b/>
                <w:sz w:val="24"/>
                <w:szCs w:val="24"/>
              </w:rPr>
              <w:t>Unvan-Ad-Soy ad</w:t>
            </w:r>
          </w:p>
        </w:tc>
      </w:tr>
      <w:tr w:rsidR="00F5644E" w:rsidTr="001F0242">
        <w:tc>
          <w:tcPr>
            <w:tcW w:w="2376" w:type="dxa"/>
            <w:tcBorders>
              <w:top w:val="double" w:sz="4" w:space="0" w:color="auto"/>
              <w:left w:val="double" w:sz="4" w:space="0" w:color="auto"/>
              <w:bottom w:val="single" w:sz="4" w:space="0" w:color="auto"/>
            </w:tcBorders>
            <w:vAlign w:val="center"/>
          </w:tcPr>
          <w:p w:rsidR="00F5644E" w:rsidRPr="00370C6C" w:rsidRDefault="00F5644E" w:rsidP="00F5644E">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F5644E" w:rsidRPr="00F5644E" w:rsidRDefault="00F5644E" w:rsidP="00F5644E">
            <w:pPr>
              <w:pStyle w:val="NormalWeb"/>
              <w:spacing w:after="0"/>
              <w:rPr>
                <w:rFonts w:eastAsiaTheme="minorEastAsia"/>
              </w:rPr>
            </w:pPr>
            <w:r w:rsidRPr="00F5644E">
              <w:rPr>
                <w:rFonts w:eastAsiaTheme="minorEastAsia"/>
              </w:rPr>
              <w:t xml:space="preserve">Dr. Öğr. Üyesi Uğur BELLİKLİ </w:t>
            </w:r>
          </w:p>
        </w:tc>
      </w:tr>
      <w:tr w:rsidR="00F5644E" w:rsidTr="001F0242">
        <w:tc>
          <w:tcPr>
            <w:tcW w:w="2376" w:type="dxa"/>
            <w:tcBorders>
              <w:top w:val="single" w:sz="4" w:space="0" w:color="auto"/>
              <w:left w:val="double" w:sz="4" w:space="0" w:color="auto"/>
            </w:tcBorders>
            <w:vAlign w:val="center"/>
          </w:tcPr>
          <w:p w:rsidR="00F5644E" w:rsidRDefault="00F5644E" w:rsidP="00F5644E">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F5644E" w:rsidRPr="00F5644E" w:rsidRDefault="00F5644E" w:rsidP="00F5644E">
            <w:pPr>
              <w:pStyle w:val="NormalWeb"/>
              <w:spacing w:after="0"/>
              <w:rPr>
                <w:rFonts w:eastAsiaTheme="minorEastAsia"/>
              </w:rPr>
            </w:pPr>
            <w:r w:rsidRPr="00F5644E">
              <w:rPr>
                <w:rFonts w:eastAsiaTheme="minorEastAsia"/>
              </w:rPr>
              <w:t>Öğr. Gör. Sinan KUZUCU</w:t>
            </w:r>
          </w:p>
        </w:tc>
      </w:tr>
      <w:tr w:rsidR="00F5644E" w:rsidTr="001F0242">
        <w:tc>
          <w:tcPr>
            <w:tcW w:w="2376" w:type="dxa"/>
            <w:tcBorders>
              <w:top w:val="double" w:sz="4" w:space="0" w:color="auto"/>
              <w:left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F5644E" w:rsidRPr="00370C6C" w:rsidRDefault="00F5644E" w:rsidP="001F0242">
            <w:pPr>
              <w:jc w:val="both"/>
              <w:rPr>
                <w:rFonts w:ascii="Times New Roman" w:hAnsi="Times New Roman" w:cs="Times New Roman"/>
                <w:sz w:val="24"/>
                <w:szCs w:val="24"/>
              </w:rPr>
            </w:pPr>
            <w:r w:rsidRPr="00F5644E">
              <w:rPr>
                <w:rFonts w:ascii="Times New Roman" w:hAnsi="Times New Roman" w:cs="Times New Roman"/>
                <w:sz w:val="24"/>
                <w:szCs w:val="24"/>
              </w:rPr>
              <w:t>Akademik değerlendirme ve kalite geliştirme ile stratejik planlama ve uygulama çalışmalarına ilişkin usul ve esasları düzenlemektir.</w:t>
            </w:r>
          </w:p>
        </w:tc>
      </w:tr>
      <w:tr w:rsidR="00F5644E" w:rsidTr="001F0242">
        <w:tc>
          <w:tcPr>
            <w:tcW w:w="2376" w:type="dxa"/>
            <w:tcBorders>
              <w:left w:val="double" w:sz="4" w:space="0" w:color="auto"/>
              <w:bottom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F5644E" w:rsidRPr="00F5644E" w:rsidRDefault="00F5644E" w:rsidP="00032A08">
            <w:pPr>
              <w:pStyle w:val="ListeParagraf"/>
              <w:numPr>
                <w:ilvl w:val="0"/>
                <w:numId w:val="29"/>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Akademik personel başvurularının incelenmesi sürecine katkı sağlamak</w:t>
            </w:r>
          </w:p>
          <w:p w:rsidR="00F5644E" w:rsidRPr="00F5644E" w:rsidRDefault="00F5644E" w:rsidP="00032A08">
            <w:pPr>
              <w:pStyle w:val="ListeParagraf"/>
              <w:numPr>
                <w:ilvl w:val="0"/>
                <w:numId w:val="29"/>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Atanma ve yükseltilme başvuru dosyalarının komisyona tebliğinden sonra ilgili yönerge ve ek kriterlerine göre değerlendirilmesi;</w:t>
            </w:r>
          </w:p>
          <w:p w:rsidR="00F5644E" w:rsidRPr="00F5644E" w:rsidRDefault="00F5644E" w:rsidP="00032A08">
            <w:pPr>
              <w:pStyle w:val="ListeParagraf"/>
              <w:numPr>
                <w:ilvl w:val="0"/>
                <w:numId w:val="29"/>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Başvuru dosyalarının Bilim Kuruluna teslim edilmesinden önce, başvuruların yönetmelik ve kriterlere uygunluğuna dair bir ön değerlendirme raporunun Atama Yükseltme Değerlendirme Komisyonu (ADEK) tarafından hazırlanarak, başvurunun komisyona gelmesini takiben en fazla on (10) iş günü içinde okula sunulması.</w:t>
            </w:r>
          </w:p>
          <w:p w:rsidR="00F5644E" w:rsidRPr="00865AC1" w:rsidRDefault="00F5644E" w:rsidP="00032A08">
            <w:pPr>
              <w:pStyle w:val="ListeParagraf"/>
              <w:numPr>
                <w:ilvl w:val="0"/>
                <w:numId w:val="29"/>
              </w:numPr>
              <w:shd w:val="clear" w:color="auto" w:fill="FFFFFF"/>
              <w:spacing w:before="100" w:beforeAutospacing="1" w:after="100" w:afterAutospacing="1"/>
              <w:jc w:val="both"/>
              <w:rPr>
                <w:rFonts w:ascii="Arial" w:hAnsi="Arial" w:cs="Arial"/>
              </w:rPr>
            </w:pPr>
            <w:r w:rsidRPr="00F5644E">
              <w:rPr>
                <w:rFonts w:ascii="Times New Roman" w:hAnsi="Times New Roman" w:cs="Times New Roman"/>
                <w:sz w:val="24"/>
                <w:szCs w:val="24"/>
              </w:rPr>
              <w:t>Akademik değerlendirme ve kalite geliştirme, stratejik planlama, iç kontrol, kurumsal değerlendirme, periyodik izleme ve iyileştirme süreçleri ile ilgili çalışmaların örgütlenmesine ve yürütülmesine ilişkin hükümleri kapsar.</w:t>
            </w:r>
          </w:p>
        </w:tc>
      </w:tr>
    </w:tbl>
    <w:p w:rsidR="00040063" w:rsidRDefault="00040063"/>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p w:rsidR="00F5644E" w:rsidRDefault="00F5644E"/>
    <w:tbl>
      <w:tblPr>
        <w:tblStyle w:val="TabloKlavuzu"/>
        <w:tblpPr w:leftFromText="141" w:rightFromText="141" w:vertAnchor="text" w:horzAnchor="margin" w:tblpY="291"/>
        <w:tblW w:w="0" w:type="auto"/>
        <w:tblLook w:val="04A0"/>
      </w:tblPr>
      <w:tblGrid>
        <w:gridCol w:w="2376"/>
        <w:gridCol w:w="6836"/>
      </w:tblGrid>
      <w:tr w:rsidR="00F5644E"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F5644E" w:rsidRPr="00370C6C" w:rsidRDefault="00F5644E" w:rsidP="001F0242">
            <w:pPr>
              <w:rPr>
                <w:rFonts w:ascii="Times New Roman" w:hAnsi="Times New Roman" w:cs="Times New Roman"/>
                <w:color w:val="000000" w:themeColor="text1"/>
                <w:sz w:val="24"/>
                <w:szCs w:val="24"/>
              </w:rPr>
            </w:pPr>
            <w:r w:rsidRPr="00F5644E">
              <w:rPr>
                <w:rFonts w:ascii="Times New Roman" w:hAnsi="Times New Roman" w:cs="Times New Roman"/>
                <w:b/>
                <w:sz w:val="24"/>
                <w:szCs w:val="24"/>
              </w:rPr>
              <w:lastRenderedPageBreak/>
              <w:t>Sosyal, Kültürel Ve Akademik Etkinlikler Komisyonu</w:t>
            </w:r>
          </w:p>
        </w:tc>
      </w:tr>
      <w:tr w:rsidR="00F5644E"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F5644E" w:rsidTr="001F0242">
        <w:tc>
          <w:tcPr>
            <w:tcW w:w="2376" w:type="dxa"/>
            <w:tcBorders>
              <w:top w:val="double" w:sz="4" w:space="0" w:color="auto"/>
              <w:left w:val="double" w:sz="4" w:space="0" w:color="auto"/>
            </w:tcBorders>
            <w:vAlign w:val="center"/>
          </w:tcPr>
          <w:p w:rsidR="00F5644E" w:rsidRPr="00644468" w:rsidRDefault="00F5644E"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F5644E" w:rsidRPr="00644468" w:rsidRDefault="00F5644E" w:rsidP="001F0242">
            <w:pPr>
              <w:pStyle w:val="TableParagraph"/>
              <w:spacing w:line="251" w:lineRule="exact"/>
              <w:ind w:left="34"/>
              <w:rPr>
                <w:b/>
                <w:sz w:val="24"/>
                <w:szCs w:val="24"/>
              </w:rPr>
            </w:pPr>
            <w:r w:rsidRPr="00644468">
              <w:rPr>
                <w:b/>
                <w:sz w:val="24"/>
                <w:szCs w:val="24"/>
              </w:rPr>
              <w:t>Unvan-Ad-Soy ad</w:t>
            </w:r>
          </w:p>
        </w:tc>
      </w:tr>
      <w:tr w:rsidR="00F5644E" w:rsidTr="001F0242">
        <w:tc>
          <w:tcPr>
            <w:tcW w:w="2376" w:type="dxa"/>
            <w:tcBorders>
              <w:top w:val="double" w:sz="4" w:space="0" w:color="auto"/>
              <w:left w:val="double" w:sz="4" w:space="0" w:color="auto"/>
              <w:bottom w:val="single" w:sz="4" w:space="0" w:color="auto"/>
            </w:tcBorders>
            <w:vAlign w:val="center"/>
          </w:tcPr>
          <w:p w:rsidR="00F5644E" w:rsidRPr="00370C6C" w:rsidRDefault="00F5644E"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F5644E" w:rsidRPr="00F5644E" w:rsidRDefault="00F5644E" w:rsidP="009A3CB2">
            <w:pPr>
              <w:rPr>
                <w:rFonts w:ascii="Times New Roman" w:hAnsi="Times New Roman" w:cs="Times New Roman"/>
                <w:sz w:val="24"/>
                <w:szCs w:val="24"/>
              </w:rPr>
            </w:pPr>
            <w:r w:rsidRPr="00F5644E">
              <w:rPr>
                <w:rFonts w:ascii="Times New Roman" w:hAnsi="Times New Roman" w:cs="Times New Roman"/>
                <w:sz w:val="24"/>
                <w:szCs w:val="24"/>
              </w:rPr>
              <w:t xml:space="preserve">Öğr. Gör. </w:t>
            </w:r>
            <w:r w:rsidR="009A3CB2">
              <w:rPr>
                <w:rFonts w:ascii="Times New Roman" w:hAnsi="Times New Roman" w:cs="Times New Roman"/>
                <w:sz w:val="24"/>
                <w:szCs w:val="24"/>
              </w:rPr>
              <w:t>Şennur ERKOCA ŞENTÜRK</w:t>
            </w:r>
          </w:p>
        </w:tc>
      </w:tr>
      <w:tr w:rsidR="00F5644E" w:rsidTr="001F0242">
        <w:tc>
          <w:tcPr>
            <w:tcW w:w="2376" w:type="dxa"/>
            <w:tcBorders>
              <w:top w:val="single" w:sz="4" w:space="0" w:color="auto"/>
              <w:left w:val="double" w:sz="4" w:space="0" w:color="auto"/>
            </w:tcBorders>
            <w:vAlign w:val="center"/>
          </w:tcPr>
          <w:p w:rsidR="00F5644E" w:rsidRDefault="00F5644E" w:rsidP="001F0242">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F5644E" w:rsidRPr="00F5644E" w:rsidRDefault="00F5644E" w:rsidP="00F5644E">
            <w:pPr>
              <w:rPr>
                <w:rFonts w:ascii="Times New Roman" w:hAnsi="Times New Roman" w:cs="Times New Roman"/>
                <w:sz w:val="24"/>
                <w:szCs w:val="24"/>
              </w:rPr>
            </w:pPr>
            <w:r w:rsidRPr="00F5644E">
              <w:rPr>
                <w:rFonts w:ascii="Times New Roman" w:hAnsi="Times New Roman" w:cs="Times New Roman"/>
                <w:sz w:val="24"/>
                <w:szCs w:val="24"/>
              </w:rPr>
              <w:t>Öğr. Gör. Hasan HELİMOĞLU</w:t>
            </w:r>
          </w:p>
        </w:tc>
      </w:tr>
      <w:tr w:rsidR="00F5644E" w:rsidTr="001F0242">
        <w:tc>
          <w:tcPr>
            <w:tcW w:w="2376" w:type="dxa"/>
            <w:tcBorders>
              <w:top w:val="single" w:sz="4" w:space="0" w:color="auto"/>
              <w:left w:val="double" w:sz="4" w:space="0" w:color="auto"/>
            </w:tcBorders>
          </w:tcPr>
          <w:p w:rsidR="00F5644E" w:rsidRDefault="00F5644E" w:rsidP="001F0242">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F5644E" w:rsidRPr="00F5644E" w:rsidRDefault="00F5644E" w:rsidP="00F5644E">
            <w:pPr>
              <w:rPr>
                <w:rFonts w:ascii="Times New Roman" w:hAnsi="Times New Roman" w:cs="Times New Roman"/>
                <w:sz w:val="24"/>
                <w:szCs w:val="24"/>
              </w:rPr>
            </w:pPr>
            <w:r w:rsidRPr="00F5644E">
              <w:rPr>
                <w:rFonts w:ascii="Times New Roman" w:hAnsi="Times New Roman" w:cs="Times New Roman"/>
                <w:sz w:val="24"/>
                <w:szCs w:val="24"/>
              </w:rPr>
              <w:t>Öğr. Gör. Sefa Eyyüp ÇİÇEK</w:t>
            </w:r>
          </w:p>
        </w:tc>
      </w:tr>
      <w:tr w:rsidR="00F5644E" w:rsidTr="001F0242">
        <w:tc>
          <w:tcPr>
            <w:tcW w:w="2376" w:type="dxa"/>
            <w:tcBorders>
              <w:top w:val="single" w:sz="4" w:space="0" w:color="auto"/>
              <w:left w:val="double" w:sz="4" w:space="0" w:color="auto"/>
            </w:tcBorders>
          </w:tcPr>
          <w:p w:rsidR="00F5644E" w:rsidRDefault="00F5644E" w:rsidP="001F0242">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F5644E" w:rsidRPr="00F5644E" w:rsidRDefault="00F5644E" w:rsidP="00F5644E">
            <w:pPr>
              <w:rPr>
                <w:rFonts w:ascii="Times New Roman" w:hAnsi="Times New Roman" w:cs="Times New Roman"/>
                <w:sz w:val="24"/>
                <w:szCs w:val="24"/>
              </w:rPr>
            </w:pPr>
            <w:r w:rsidRPr="00F5644E">
              <w:rPr>
                <w:rFonts w:ascii="Times New Roman" w:hAnsi="Times New Roman" w:cs="Times New Roman"/>
                <w:sz w:val="24"/>
                <w:szCs w:val="24"/>
              </w:rPr>
              <w:t>Öğr. Gör. İbrahim Gökhan GÜRSOY</w:t>
            </w:r>
          </w:p>
        </w:tc>
      </w:tr>
      <w:tr w:rsidR="00F5644E" w:rsidTr="001F0242">
        <w:tc>
          <w:tcPr>
            <w:tcW w:w="2376" w:type="dxa"/>
            <w:tcBorders>
              <w:top w:val="single" w:sz="4" w:space="0" w:color="auto"/>
              <w:left w:val="double" w:sz="4" w:space="0" w:color="auto"/>
            </w:tcBorders>
          </w:tcPr>
          <w:p w:rsidR="00F5644E" w:rsidRDefault="00F5644E" w:rsidP="001F0242">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F5644E" w:rsidRPr="00F5644E" w:rsidRDefault="00F5644E" w:rsidP="00F5644E">
            <w:pPr>
              <w:rPr>
                <w:rFonts w:ascii="Times New Roman" w:hAnsi="Times New Roman" w:cs="Times New Roman"/>
                <w:sz w:val="24"/>
                <w:szCs w:val="24"/>
              </w:rPr>
            </w:pPr>
            <w:r w:rsidRPr="00F5644E">
              <w:rPr>
                <w:rFonts w:ascii="Times New Roman" w:hAnsi="Times New Roman" w:cs="Times New Roman"/>
                <w:sz w:val="24"/>
                <w:szCs w:val="24"/>
              </w:rPr>
              <w:t>Bil. İşlt. Alper Metehan KANTEMİR</w:t>
            </w:r>
          </w:p>
        </w:tc>
      </w:tr>
      <w:tr w:rsidR="00F5644E" w:rsidTr="001F0242">
        <w:tc>
          <w:tcPr>
            <w:tcW w:w="2376" w:type="dxa"/>
            <w:tcBorders>
              <w:top w:val="double" w:sz="4" w:space="0" w:color="auto"/>
              <w:left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F5644E" w:rsidRPr="00C419A0" w:rsidRDefault="00F5644E" w:rsidP="001F0242">
            <w:pPr>
              <w:jc w:val="both"/>
              <w:rPr>
                <w:rFonts w:ascii="Times New Roman" w:hAnsi="Times New Roman" w:cs="Times New Roman"/>
                <w:sz w:val="24"/>
                <w:szCs w:val="24"/>
              </w:rPr>
            </w:pPr>
            <w:r w:rsidRPr="00F5644E">
              <w:rPr>
                <w:rFonts w:ascii="Times New Roman" w:hAnsi="Times New Roman" w:cs="Times New Roman"/>
                <w:sz w:val="24"/>
                <w:szCs w:val="24"/>
              </w:rPr>
              <w:t>Düzenlenecek etkinliklerin etkinlik talep formu doğrultusunda çalışmaları düzenlemek, organize etmek üzere ayda 1 kez toplantı yapar.</w:t>
            </w:r>
          </w:p>
        </w:tc>
      </w:tr>
      <w:tr w:rsidR="00F5644E" w:rsidTr="001F0242">
        <w:tc>
          <w:tcPr>
            <w:tcW w:w="2376" w:type="dxa"/>
            <w:tcBorders>
              <w:left w:val="double" w:sz="4" w:space="0" w:color="auto"/>
              <w:bottom w:val="double" w:sz="4" w:space="0" w:color="auto"/>
            </w:tcBorders>
            <w:vAlign w:val="center"/>
          </w:tcPr>
          <w:p w:rsidR="00F5644E" w:rsidRPr="006829E6" w:rsidRDefault="00F5644E"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F5644E" w:rsidRPr="00F5644E" w:rsidRDefault="00F5644E" w:rsidP="00032A08">
            <w:pPr>
              <w:numPr>
                <w:ilvl w:val="0"/>
                <w:numId w:val="30"/>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Teknik gezi, kutlama vb. sosyal etkinlikleri organize eder.</w:t>
            </w:r>
          </w:p>
          <w:p w:rsidR="00F5644E" w:rsidRPr="00F5644E" w:rsidRDefault="00F5644E" w:rsidP="00032A08">
            <w:pPr>
              <w:numPr>
                <w:ilvl w:val="0"/>
                <w:numId w:val="30"/>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MYO mezuniyet töreninin organizasyon çalışmalarının gerçekleştirilmesi ve uygulanmasını sağlar.</w:t>
            </w:r>
          </w:p>
          <w:p w:rsidR="00F5644E" w:rsidRPr="00F5644E" w:rsidRDefault="00F5644E" w:rsidP="00032A08">
            <w:pPr>
              <w:numPr>
                <w:ilvl w:val="0"/>
                <w:numId w:val="30"/>
              </w:numPr>
              <w:shd w:val="clear" w:color="auto" w:fill="FFFFFF"/>
              <w:spacing w:before="100" w:beforeAutospacing="1" w:after="100" w:afterAutospacing="1"/>
              <w:jc w:val="both"/>
              <w:rPr>
                <w:rFonts w:ascii="Times New Roman" w:hAnsi="Times New Roman" w:cs="Times New Roman"/>
                <w:sz w:val="24"/>
                <w:szCs w:val="24"/>
              </w:rPr>
            </w:pPr>
            <w:r w:rsidRPr="00F5644E">
              <w:rPr>
                <w:rFonts w:ascii="Times New Roman" w:hAnsi="Times New Roman" w:cs="Times New Roman"/>
                <w:sz w:val="24"/>
                <w:szCs w:val="24"/>
              </w:rPr>
              <w:t>Bilimsel(toplantı, seminer, konferans, panel, teknik gezi vb.) içerik ve amaçlı etkinliklerin düzenlenmesini sağlar.</w:t>
            </w:r>
          </w:p>
          <w:p w:rsidR="00F5644E" w:rsidRPr="00865AC1" w:rsidRDefault="00F5644E" w:rsidP="00032A08">
            <w:pPr>
              <w:numPr>
                <w:ilvl w:val="0"/>
                <w:numId w:val="30"/>
              </w:numPr>
              <w:shd w:val="clear" w:color="auto" w:fill="FFFFFF"/>
              <w:spacing w:before="100" w:beforeAutospacing="1" w:after="100" w:afterAutospacing="1"/>
              <w:jc w:val="both"/>
              <w:rPr>
                <w:rFonts w:ascii="Arial" w:hAnsi="Arial" w:cs="Arial"/>
              </w:rPr>
            </w:pPr>
            <w:r w:rsidRPr="00F5644E">
              <w:rPr>
                <w:rFonts w:ascii="Times New Roman" w:hAnsi="Times New Roman" w:cs="Times New Roman"/>
                <w:sz w:val="24"/>
                <w:szCs w:val="24"/>
              </w:rPr>
              <w:t>Yaptığı çalışmaları, önerileri, istek ve ihtiyaçları Yüksekokul Yönetimine rapor halinde sunar.</w:t>
            </w:r>
          </w:p>
        </w:tc>
      </w:tr>
    </w:tbl>
    <w:p w:rsidR="00040063" w:rsidRDefault="00040063"/>
    <w:p w:rsidR="00040063" w:rsidRDefault="00040063"/>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tbl>
      <w:tblPr>
        <w:tblStyle w:val="TabloKlavuzu"/>
        <w:tblpPr w:leftFromText="141" w:rightFromText="141" w:vertAnchor="text" w:horzAnchor="margin" w:tblpY="291"/>
        <w:tblW w:w="0" w:type="auto"/>
        <w:tblLook w:val="04A0"/>
      </w:tblPr>
      <w:tblGrid>
        <w:gridCol w:w="2376"/>
        <w:gridCol w:w="6836"/>
      </w:tblGrid>
      <w:tr w:rsidR="001F0242"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1F0242" w:rsidRPr="00370C6C" w:rsidRDefault="001F0242" w:rsidP="001F0242">
            <w:pPr>
              <w:rPr>
                <w:rFonts w:ascii="Times New Roman" w:hAnsi="Times New Roman" w:cs="Times New Roman"/>
                <w:color w:val="000000" w:themeColor="text1"/>
                <w:sz w:val="24"/>
                <w:szCs w:val="24"/>
              </w:rPr>
            </w:pPr>
            <w:r w:rsidRPr="001F0242">
              <w:rPr>
                <w:rFonts w:ascii="Times New Roman" w:hAnsi="Times New Roman" w:cs="Times New Roman"/>
                <w:b/>
                <w:sz w:val="24"/>
                <w:szCs w:val="24"/>
              </w:rPr>
              <w:lastRenderedPageBreak/>
              <w:t>Sektörel İş Birliği Komisyonu</w:t>
            </w:r>
          </w:p>
        </w:tc>
      </w:tr>
      <w:tr w:rsidR="001F0242"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1F0242" w:rsidTr="001F0242">
        <w:tc>
          <w:tcPr>
            <w:tcW w:w="2376" w:type="dxa"/>
            <w:tcBorders>
              <w:top w:val="double" w:sz="4" w:space="0" w:color="auto"/>
              <w:left w:val="double" w:sz="4" w:space="0" w:color="auto"/>
            </w:tcBorders>
            <w:vAlign w:val="center"/>
          </w:tcPr>
          <w:p w:rsidR="001F0242" w:rsidRPr="00644468" w:rsidRDefault="001F0242"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1F0242" w:rsidRPr="00644468" w:rsidRDefault="001F0242" w:rsidP="001F0242">
            <w:pPr>
              <w:pStyle w:val="TableParagraph"/>
              <w:spacing w:line="251" w:lineRule="exact"/>
              <w:ind w:left="34"/>
              <w:rPr>
                <w:b/>
                <w:sz w:val="24"/>
                <w:szCs w:val="24"/>
              </w:rPr>
            </w:pPr>
            <w:r w:rsidRPr="00644468">
              <w:rPr>
                <w:b/>
                <w:sz w:val="24"/>
                <w:szCs w:val="24"/>
              </w:rPr>
              <w:t>Unvan-Ad-Soy ad</w:t>
            </w:r>
          </w:p>
        </w:tc>
      </w:tr>
      <w:tr w:rsidR="001F0242" w:rsidTr="001F0242">
        <w:tc>
          <w:tcPr>
            <w:tcW w:w="2376" w:type="dxa"/>
            <w:tcBorders>
              <w:top w:val="double" w:sz="4" w:space="0" w:color="auto"/>
              <w:left w:val="double" w:sz="4" w:space="0" w:color="auto"/>
              <w:bottom w:val="single" w:sz="4" w:space="0" w:color="auto"/>
            </w:tcBorders>
            <w:vAlign w:val="center"/>
          </w:tcPr>
          <w:p w:rsidR="001F0242" w:rsidRPr="00370C6C" w:rsidRDefault="001F0242"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1F0242" w:rsidRPr="001F0242" w:rsidRDefault="001F0242" w:rsidP="00B25784">
            <w:pPr>
              <w:pStyle w:val="NormalWeb"/>
              <w:spacing w:after="0"/>
              <w:rPr>
                <w:rFonts w:eastAsiaTheme="minorEastAsia"/>
              </w:rPr>
            </w:pPr>
            <w:r w:rsidRPr="001F0242">
              <w:rPr>
                <w:rFonts w:eastAsiaTheme="minorEastAsia"/>
              </w:rPr>
              <w:t xml:space="preserve">Öğr. Gör. </w:t>
            </w:r>
            <w:r w:rsidR="00B25784">
              <w:rPr>
                <w:rFonts w:eastAsiaTheme="minorEastAsia"/>
              </w:rPr>
              <w:t>Emre GÜNEŞ</w:t>
            </w:r>
          </w:p>
        </w:tc>
      </w:tr>
      <w:tr w:rsidR="001F0242" w:rsidTr="001F0242">
        <w:tc>
          <w:tcPr>
            <w:tcW w:w="2376" w:type="dxa"/>
            <w:tcBorders>
              <w:top w:val="single" w:sz="4" w:space="0" w:color="auto"/>
              <w:left w:val="double" w:sz="4" w:space="0" w:color="auto"/>
            </w:tcBorders>
            <w:vAlign w:val="center"/>
          </w:tcPr>
          <w:p w:rsidR="001F0242" w:rsidRDefault="001F0242" w:rsidP="001F0242">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1F0242" w:rsidRPr="001F0242" w:rsidRDefault="001F0242" w:rsidP="00EA5942">
            <w:pPr>
              <w:pStyle w:val="NormalWeb"/>
              <w:spacing w:after="0"/>
              <w:rPr>
                <w:rFonts w:eastAsiaTheme="minorEastAsia"/>
              </w:rPr>
            </w:pPr>
            <w:r w:rsidRPr="001F0242">
              <w:rPr>
                <w:rFonts w:eastAsiaTheme="minorEastAsia"/>
              </w:rPr>
              <w:t xml:space="preserve">Öğr. Gör. </w:t>
            </w:r>
            <w:r w:rsidR="00EA5942">
              <w:rPr>
                <w:rFonts w:eastAsiaTheme="minorEastAsia"/>
              </w:rPr>
              <w:t>Mua</w:t>
            </w:r>
            <w:r w:rsidR="000D4B37">
              <w:rPr>
                <w:rFonts w:eastAsiaTheme="minorEastAsia"/>
              </w:rPr>
              <w:t>l</w:t>
            </w:r>
            <w:r w:rsidR="00EA5942">
              <w:rPr>
                <w:rFonts w:eastAsiaTheme="minorEastAsia"/>
              </w:rPr>
              <w:t>la ÖĞÜTVEREN</w:t>
            </w:r>
          </w:p>
        </w:tc>
      </w:tr>
      <w:tr w:rsidR="001F0242" w:rsidTr="001F0242">
        <w:tc>
          <w:tcPr>
            <w:tcW w:w="2376" w:type="dxa"/>
            <w:tcBorders>
              <w:top w:val="double" w:sz="4" w:space="0" w:color="auto"/>
              <w:left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1F0242" w:rsidRPr="00370C6C" w:rsidRDefault="001F0242" w:rsidP="001F0242">
            <w:pPr>
              <w:jc w:val="both"/>
              <w:rPr>
                <w:rFonts w:ascii="Times New Roman" w:hAnsi="Times New Roman" w:cs="Times New Roman"/>
                <w:sz w:val="24"/>
                <w:szCs w:val="24"/>
              </w:rPr>
            </w:pPr>
            <w:r w:rsidRPr="001F0242">
              <w:rPr>
                <w:rFonts w:ascii="Times New Roman" w:hAnsi="Times New Roman" w:cs="Times New Roman"/>
                <w:sz w:val="24"/>
                <w:szCs w:val="24"/>
              </w:rPr>
              <w:t>Yüksekokul ve iş sektör arasındaki iletişimi sağlayan ve işbirliği yapılması için girişimlerde bulunan yılda2 kez toplanan bir komisyondur.</w:t>
            </w:r>
          </w:p>
        </w:tc>
      </w:tr>
      <w:tr w:rsidR="001F0242" w:rsidTr="001F0242">
        <w:tc>
          <w:tcPr>
            <w:tcW w:w="2376" w:type="dxa"/>
            <w:tcBorders>
              <w:left w:val="double" w:sz="4" w:space="0" w:color="auto"/>
              <w:bottom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Ulusal ve uluslar arası düzeyde faaliyet gösteren sanayi kuruluşlarıyla ortak çalışma alanlarını tespit eder.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Öğrencilere firmalar tarafından staj imkânı, burs sağlamak ve çalışmalarının başarısına bağlı olarak kariyer olanağı sağlar.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Nitelikli öğrenciler sektöre katar.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Sektör firmaları ile meslek yüksekokulu teknik bölümlerinin öğretim üyeleri ve öğrencileri arasında işbirliği sağlar.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Fuar,bilgi şöleni,konferans vb. etkinliklere öğrencilerin katılımı sağlar.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Özel sektörün kullandığı yeni teknolojilerin üniversitemiz tarafından</w:t>
            </w:r>
            <w:r>
              <w:rPr>
                <w:rFonts w:ascii="Times New Roman" w:hAnsi="Times New Roman" w:cs="Times New Roman"/>
                <w:sz w:val="24"/>
                <w:szCs w:val="24"/>
              </w:rPr>
              <w:t xml:space="preserve"> t</w:t>
            </w:r>
            <w:r w:rsidRPr="001F0242">
              <w:rPr>
                <w:rFonts w:ascii="Times New Roman" w:hAnsi="Times New Roman" w:cs="Times New Roman"/>
                <w:sz w:val="24"/>
                <w:szCs w:val="24"/>
              </w:rPr>
              <w:t>akip edilebilmesini sağlamak, öğrenci ve öğretim elemanlarımızın mesleki gelişimlerine katkıda bulunur.</w:t>
            </w:r>
          </w:p>
          <w:p w:rsidR="001F0242" w:rsidRPr="001F0242" w:rsidRDefault="001F0242" w:rsidP="001F0242">
            <w:pPr>
              <w:pStyle w:val="ListeParagraf"/>
              <w:numPr>
                <w:ilvl w:val="0"/>
                <w:numId w:val="31"/>
              </w:numPr>
              <w:shd w:val="clear" w:color="auto" w:fill="FFFFFF"/>
              <w:spacing w:before="100" w:beforeAutospacing="1" w:after="100" w:afterAutospacing="1"/>
              <w:jc w:val="both"/>
              <w:rPr>
                <w:rFonts w:ascii="Times New Roman" w:hAnsi="Times New Roman" w:cs="Times New Roman"/>
                <w:sz w:val="24"/>
                <w:szCs w:val="24"/>
              </w:rPr>
            </w:pPr>
            <w:r w:rsidRPr="001F0242">
              <w:rPr>
                <w:rFonts w:ascii="Times New Roman" w:hAnsi="Times New Roman" w:cs="Times New Roman"/>
                <w:sz w:val="24"/>
                <w:szCs w:val="24"/>
              </w:rPr>
              <w:t>Özel sektörün okulumuzdan taleplerini tespit ederek uygulanabilir olanları yüksekokul yönetimine sunar.</w:t>
            </w:r>
          </w:p>
          <w:p w:rsidR="001F0242" w:rsidRPr="00865AC1" w:rsidRDefault="001F0242" w:rsidP="001F0242">
            <w:pPr>
              <w:pStyle w:val="ListeParagraf"/>
              <w:numPr>
                <w:ilvl w:val="0"/>
                <w:numId w:val="31"/>
              </w:numPr>
              <w:shd w:val="clear" w:color="auto" w:fill="FFFFFF"/>
              <w:spacing w:before="100" w:beforeAutospacing="1" w:after="100" w:afterAutospacing="1"/>
              <w:jc w:val="both"/>
              <w:rPr>
                <w:rFonts w:ascii="Arial" w:hAnsi="Arial" w:cs="Arial"/>
              </w:rPr>
            </w:pPr>
            <w:r w:rsidRPr="001F0242">
              <w:rPr>
                <w:rFonts w:ascii="Times New Roman" w:hAnsi="Times New Roman" w:cs="Times New Roman"/>
                <w:sz w:val="24"/>
                <w:szCs w:val="24"/>
              </w:rPr>
              <w:t>Yaptığı çalışmaları, önerileri, istek ve ihtiyaçları Yüksekokul Yönetimine rapor halinde sunar</w:t>
            </w:r>
          </w:p>
        </w:tc>
      </w:tr>
    </w:tbl>
    <w:p w:rsidR="00032A08" w:rsidRDefault="00032A08"/>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1F0242" w:rsidRDefault="001F0242"/>
    <w:p w:rsidR="00746997" w:rsidRDefault="00746997"/>
    <w:tbl>
      <w:tblPr>
        <w:tblStyle w:val="TabloKlavuzu"/>
        <w:tblpPr w:leftFromText="141" w:rightFromText="141" w:vertAnchor="text" w:horzAnchor="margin" w:tblpY="291"/>
        <w:tblW w:w="0" w:type="auto"/>
        <w:tblLook w:val="04A0"/>
      </w:tblPr>
      <w:tblGrid>
        <w:gridCol w:w="2376"/>
        <w:gridCol w:w="6836"/>
      </w:tblGrid>
      <w:tr w:rsidR="001F0242"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1F0242" w:rsidRPr="00370C6C" w:rsidRDefault="001F0242" w:rsidP="001F0242">
            <w:pPr>
              <w:rPr>
                <w:rFonts w:ascii="Times New Roman" w:hAnsi="Times New Roman" w:cs="Times New Roman"/>
                <w:color w:val="000000" w:themeColor="text1"/>
                <w:sz w:val="24"/>
                <w:szCs w:val="24"/>
              </w:rPr>
            </w:pPr>
            <w:r w:rsidRPr="001F0242">
              <w:rPr>
                <w:rFonts w:ascii="Times New Roman" w:hAnsi="Times New Roman" w:cs="Times New Roman"/>
                <w:b/>
                <w:sz w:val="24"/>
                <w:szCs w:val="24"/>
              </w:rPr>
              <w:lastRenderedPageBreak/>
              <w:t>Yemekhane Denetim Komisyonu</w:t>
            </w:r>
          </w:p>
        </w:tc>
      </w:tr>
      <w:tr w:rsidR="001F0242" w:rsidTr="001F0242">
        <w:tc>
          <w:tcPr>
            <w:tcW w:w="9212" w:type="dxa"/>
            <w:gridSpan w:val="2"/>
            <w:tcBorders>
              <w:top w:val="double" w:sz="4" w:space="0" w:color="auto"/>
              <w:left w:val="double" w:sz="4" w:space="0" w:color="auto"/>
              <w:bottom w:val="double" w:sz="4" w:space="0" w:color="auto"/>
              <w:right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Asil Üyeler</w:t>
            </w:r>
          </w:p>
        </w:tc>
      </w:tr>
      <w:tr w:rsidR="001F0242" w:rsidTr="001F0242">
        <w:tc>
          <w:tcPr>
            <w:tcW w:w="2376" w:type="dxa"/>
            <w:tcBorders>
              <w:top w:val="double" w:sz="4" w:space="0" w:color="auto"/>
              <w:left w:val="double" w:sz="4" w:space="0" w:color="auto"/>
            </w:tcBorders>
            <w:vAlign w:val="center"/>
          </w:tcPr>
          <w:p w:rsidR="001F0242" w:rsidRPr="00644468" w:rsidRDefault="001F0242" w:rsidP="001F0242">
            <w:pPr>
              <w:pStyle w:val="TableParagraph"/>
              <w:spacing w:line="251" w:lineRule="exact"/>
              <w:rPr>
                <w:b/>
                <w:sz w:val="24"/>
                <w:szCs w:val="24"/>
              </w:rPr>
            </w:pPr>
            <w:r w:rsidRPr="00644468">
              <w:rPr>
                <w:b/>
                <w:sz w:val="24"/>
                <w:szCs w:val="24"/>
              </w:rPr>
              <w:t>Görevi</w:t>
            </w:r>
          </w:p>
        </w:tc>
        <w:tc>
          <w:tcPr>
            <w:tcW w:w="6836" w:type="dxa"/>
            <w:tcBorders>
              <w:top w:val="double" w:sz="4" w:space="0" w:color="auto"/>
              <w:right w:val="double" w:sz="4" w:space="0" w:color="auto"/>
            </w:tcBorders>
            <w:vAlign w:val="center"/>
          </w:tcPr>
          <w:p w:rsidR="001F0242" w:rsidRPr="00644468" w:rsidRDefault="001F0242" w:rsidP="001F0242">
            <w:pPr>
              <w:pStyle w:val="TableParagraph"/>
              <w:spacing w:line="251" w:lineRule="exact"/>
              <w:ind w:left="34"/>
              <w:rPr>
                <w:b/>
                <w:sz w:val="24"/>
                <w:szCs w:val="24"/>
              </w:rPr>
            </w:pPr>
            <w:r w:rsidRPr="00644468">
              <w:rPr>
                <w:b/>
                <w:sz w:val="24"/>
                <w:szCs w:val="24"/>
              </w:rPr>
              <w:t>Unvan-Ad-Soy ad</w:t>
            </w:r>
          </w:p>
        </w:tc>
      </w:tr>
      <w:tr w:rsidR="001F0242" w:rsidTr="001F0242">
        <w:tc>
          <w:tcPr>
            <w:tcW w:w="2376" w:type="dxa"/>
            <w:tcBorders>
              <w:top w:val="double" w:sz="4" w:space="0" w:color="auto"/>
              <w:left w:val="double" w:sz="4" w:space="0" w:color="auto"/>
              <w:bottom w:val="single" w:sz="4" w:space="0" w:color="auto"/>
            </w:tcBorders>
            <w:vAlign w:val="center"/>
          </w:tcPr>
          <w:p w:rsidR="001F0242" w:rsidRPr="00370C6C" w:rsidRDefault="001F0242" w:rsidP="001F0242">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bottom w:val="single" w:sz="4" w:space="0" w:color="auto"/>
              <w:right w:val="double" w:sz="4" w:space="0" w:color="auto"/>
            </w:tcBorders>
          </w:tcPr>
          <w:p w:rsidR="001F0242" w:rsidRPr="001F0242" w:rsidRDefault="001F0242" w:rsidP="001F0242">
            <w:pPr>
              <w:pStyle w:val="NormalWeb"/>
              <w:spacing w:after="0"/>
              <w:rPr>
                <w:rFonts w:eastAsiaTheme="minorEastAsia"/>
              </w:rPr>
            </w:pPr>
            <w:r w:rsidRPr="001F0242">
              <w:rPr>
                <w:rFonts w:eastAsiaTheme="minorEastAsia"/>
              </w:rPr>
              <w:t>Öğr. Gör. Sinan KUZUCU</w:t>
            </w:r>
          </w:p>
        </w:tc>
      </w:tr>
      <w:tr w:rsidR="001F0242" w:rsidTr="001F0242">
        <w:tc>
          <w:tcPr>
            <w:tcW w:w="2376" w:type="dxa"/>
            <w:tcBorders>
              <w:top w:val="single" w:sz="4" w:space="0" w:color="auto"/>
              <w:left w:val="double" w:sz="4" w:space="0" w:color="auto"/>
            </w:tcBorders>
            <w:vAlign w:val="center"/>
          </w:tcPr>
          <w:p w:rsidR="001F0242" w:rsidRDefault="001F0242" w:rsidP="001F0242">
            <w:pPr>
              <w:pStyle w:val="TableParagraph"/>
              <w:spacing w:line="251" w:lineRule="exact"/>
              <w:rPr>
                <w:b/>
              </w:rPr>
            </w:pPr>
            <w:r>
              <w:rPr>
                <w:sz w:val="24"/>
                <w:szCs w:val="24"/>
              </w:rPr>
              <w:t>Üye</w:t>
            </w:r>
          </w:p>
        </w:tc>
        <w:tc>
          <w:tcPr>
            <w:tcW w:w="6836" w:type="dxa"/>
            <w:tcBorders>
              <w:top w:val="single" w:sz="4" w:space="0" w:color="auto"/>
              <w:right w:val="double" w:sz="4" w:space="0" w:color="auto"/>
            </w:tcBorders>
          </w:tcPr>
          <w:p w:rsidR="001F0242" w:rsidRPr="001F0242" w:rsidRDefault="001F0242" w:rsidP="001F0242">
            <w:pPr>
              <w:pStyle w:val="NormalWeb"/>
              <w:spacing w:after="0"/>
              <w:rPr>
                <w:rFonts w:eastAsiaTheme="minorEastAsia"/>
              </w:rPr>
            </w:pPr>
            <w:r w:rsidRPr="001F0242">
              <w:rPr>
                <w:rFonts w:eastAsiaTheme="minorEastAsia"/>
              </w:rPr>
              <w:t>Bil. İşlt. Alper Metehan KANTEMİR</w:t>
            </w:r>
          </w:p>
        </w:tc>
      </w:tr>
      <w:tr w:rsidR="001F0242" w:rsidTr="001F0242">
        <w:tc>
          <w:tcPr>
            <w:tcW w:w="2376" w:type="dxa"/>
            <w:tcBorders>
              <w:top w:val="single" w:sz="4" w:space="0" w:color="auto"/>
              <w:left w:val="double" w:sz="4" w:space="0" w:color="auto"/>
            </w:tcBorders>
          </w:tcPr>
          <w:p w:rsidR="001F0242" w:rsidRDefault="001F0242" w:rsidP="001F0242">
            <w:r w:rsidRPr="005E7CB2">
              <w:rPr>
                <w:rFonts w:ascii="Times New Roman" w:hAnsi="Times New Roman" w:cs="Times New Roman"/>
                <w:sz w:val="24"/>
                <w:szCs w:val="24"/>
              </w:rPr>
              <w:t>Üye</w:t>
            </w:r>
          </w:p>
        </w:tc>
        <w:tc>
          <w:tcPr>
            <w:tcW w:w="6836" w:type="dxa"/>
            <w:tcBorders>
              <w:top w:val="single" w:sz="4" w:space="0" w:color="auto"/>
              <w:right w:val="double" w:sz="4" w:space="0" w:color="auto"/>
            </w:tcBorders>
          </w:tcPr>
          <w:p w:rsidR="001F0242" w:rsidRPr="001F0242" w:rsidRDefault="001F0242" w:rsidP="001F0242">
            <w:pPr>
              <w:pStyle w:val="NormalWeb"/>
              <w:spacing w:after="0"/>
              <w:rPr>
                <w:rFonts w:eastAsiaTheme="minorEastAsia"/>
              </w:rPr>
            </w:pPr>
            <w:r w:rsidRPr="001F0242">
              <w:rPr>
                <w:rFonts w:eastAsiaTheme="minorEastAsia"/>
              </w:rPr>
              <w:t>Yük. Okul Sek. Recai ALACAHAN</w:t>
            </w:r>
          </w:p>
        </w:tc>
      </w:tr>
      <w:tr w:rsidR="001F0242" w:rsidTr="001F0242">
        <w:tc>
          <w:tcPr>
            <w:tcW w:w="2376" w:type="dxa"/>
            <w:tcBorders>
              <w:top w:val="double" w:sz="4" w:space="0" w:color="auto"/>
              <w:left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Komisyon Bilgileri</w:t>
            </w:r>
          </w:p>
        </w:tc>
        <w:tc>
          <w:tcPr>
            <w:tcW w:w="6836" w:type="dxa"/>
            <w:tcBorders>
              <w:top w:val="double" w:sz="4" w:space="0" w:color="auto"/>
              <w:right w:val="double" w:sz="4" w:space="0" w:color="auto"/>
            </w:tcBorders>
            <w:vAlign w:val="center"/>
          </w:tcPr>
          <w:p w:rsidR="001F0242" w:rsidRPr="00370C6C" w:rsidRDefault="00DF321F" w:rsidP="001F0242">
            <w:pPr>
              <w:jc w:val="both"/>
              <w:rPr>
                <w:rFonts w:ascii="Times New Roman" w:hAnsi="Times New Roman" w:cs="Times New Roman"/>
                <w:sz w:val="24"/>
                <w:szCs w:val="24"/>
              </w:rPr>
            </w:pPr>
            <w:r w:rsidRPr="00DF321F">
              <w:rPr>
                <w:rFonts w:ascii="Times New Roman" w:hAnsi="Times New Roman" w:cs="Times New Roman"/>
                <w:sz w:val="24"/>
                <w:szCs w:val="24"/>
              </w:rPr>
              <w:t>Yemekhaneye sık ve düzenli denetlemelerde bulunmak ile ilgili bir komisyondur.</w:t>
            </w:r>
          </w:p>
        </w:tc>
      </w:tr>
      <w:tr w:rsidR="001F0242" w:rsidTr="001F0242">
        <w:tc>
          <w:tcPr>
            <w:tcW w:w="2376" w:type="dxa"/>
            <w:tcBorders>
              <w:left w:val="double" w:sz="4" w:space="0" w:color="auto"/>
              <w:bottom w:val="double" w:sz="4" w:space="0" w:color="auto"/>
            </w:tcBorders>
            <w:vAlign w:val="center"/>
          </w:tcPr>
          <w:p w:rsidR="001F0242" w:rsidRPr="006829E6" w:rsidRDefault="001F0242" w:rsidP="001F0242">
            <w:pPr>
              <w:rPr>
                <w:rFonts w:ascii="Times New Roman" w:hAnsi="Times New Roman" w:cs="Times New Roman"/>
                <w:b/>
                <w:sz w:val="24"/>
                <w:szCs w:val="24"/>
              </w:rPr>
            </w:pPr>
            <w:r w:rsidRPr="006829E6">
              <w:rPr>
                <w:rFonts w:ascii="Times New Roman" w:hAnsi="Times New Roman" w:cs="Times New Roman"/>
                <w:b/>
                <w:sz w:val="24"/>
                <w:szCs w:val="24"/>
              </w:rPr>
              <w:t>Komisyon Görevleri</w:t>
            </w:r>
          </w:p>
        </w:tc>
        <w:tc>
          <w:tcPr>
            <w:tcW w:w="6836" w:type="dxa"/>
            <w:tcBorders>
              <w:bottom w:val="double" w:sz="4" w:space="0" w:color="auto"/>
              <w:right w:val="double" w:sz="4" w:space="0" w:color="auto"/>
            </w:tcBorders>
            <w:vAlign w:val="center"/>
          </w:tcPr>
          <w:p w:rsidR="00DF321F" w:rsidRPr="00DF321F" w:rsidRDefault="00DF321F" w:rsidP="00DF321F">
            <w:pPr>
              <w:pStyle w:val="ListeParagraf"/>
              <w:numPr>
                <w:ilvl w:val="0"/>
                <w:numId w:val="33"/>
              </w:numPr>
              <w:jc w:val="both"/>
              <w:rPr>
                <w:rFonts w:ascii="Times New Roman" w:hAnsi="Times New Roman" w:cs="Times New Roman"/>
                <w:sz w:val="24"/>
                <w:szCs w:val="24"/>
              </w:rPr>
            </w:pPr>
            <w:r w:rsidRPr="00DF321F">
              <w:rPr>
                <w:rFonts w:ascii="Times New Roman" w:hAnsi="Times New Roman" w:cs="Times New Roman"/>
                <w:sz w:val="24"/>
                <w:szCs w:val="24"/>
              </w:rPr>
              <w:t>Denetim: Yemekhaneye gelen yemeklerin günlük olarak denetlenmesi.</w:t>
            </w:r>
          </w:p>
          <w:p w:rsidR="001F0242" w:rsidRPr="00C419A0" w:rsidRDefault="00DF321F" w:rsidP="00DF321F">
            <w:pPr>
              <w:pStyle w:val="ListeParagraf"/>
              <w:numPr>
                <w:ilvl w:val="0"/>
                <w:numId w:val="33"/>
              </w:numPr>
              <w:jc w:val="both"/>
              <w:rPr>
                <w:sz w:val="24"/>
                <w:szCs w:val="24"/>
              </w:rPr>
            </w:pPr>
            <w:r w:rsidRPr="00DF321F">
              <w:rPr>
                <w:rFonts w:ascii="Times New Roman" w:hAnsi="Times New Roman" w:cs="Times New Roman"/>
                <w:sz w:val="24"/>
                <w:szCs w:val="24"/>
              </w:rPr>
              <w:t>Raporlama: Yapılan denetimlerin haftalık olarak SKS Daire Başkanlığına bildirilmesi.</w:t>
            </w:r>
          </w:p>
        </w:tc>
      </w:tr>
    </w:tbl>
    <w:p w:rsidR="00040063" w:rsidRDefault="00040063"/>
    <w:p w:rsidR="00040063" w:rsidRDefault="00040063"/>
    <w:p w:rsidR="00040063" w:rsidRDefault="00040063"/>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p w:rsidR="00203564" w:rsidRDefault="00203564"/>
    <w:tbl>
      <w:tblPr>
        <w:tblStyle w:val="TabloKlavuzu"/>
        <w:tblpPr w:leftFromText="141" w:rightFromText="141" w:vertAnchor="text" w:horzAnchor="margin" w:tblpY="291"/>
        <w:tblW w:w="0" w:type="auto"/>
        <w:tblLook w:val="04A0"/>
      </w:tblPr>
      <w:tblGrid>
        <w:gridCol w:w="2376"/>
        <w:gridCol w:w="6836"/>
      </w:tblGrid>
      <w:tr w:rsidR="00203564" w:rsidTr="00203564">
        <w:tc>
          <w:tcPr>
            <w:tcW w:w="9212" w:type="dxa"/>
            <w:gridSpan w:val="2"/>
            <w:tcBorders>
              <w:top w:val="double" w:sz="4" w:space="0" w:color="auto"/>
              <w:left w:val="double" w:sz="4" w:space="0" w:color="auto"/>
              <w:bottom w:val="double" w:sz="4" w:space="0" w:color="auto"/>
              <w:right w:val="double" w:sz="4" w:space="0" w:color="auto"/>
            </w:tcBorders>
            <w:vAlign w:val="center"/>
            <w:hideMark/>
          </w:tcPr>
          <w:p w:rsidR="00203564" w:rsidRDefault="00203564">
            <w:pPr>
              <w:rPr>
                <w:rFonts w:ascii="Times New Roman" w:hAnsi="Times New Roman" w:cs="Times New Roman"/>
                <w:color w:val="000000" w:themeColor="text1"/>
                <w:sz w:val="24"/>
                <w:szCs w:val="24"/>
              </w:rPr>
            </w:pPr>
            <w:r>
              <w:rPr>
                <w:rFonts w:ascii="Times New Roman" w:hAnsi="Times New Roman" w:cs="Times New Roman"/>
                <w:b/>
                <w:sz w:val="24"/>
                <w:szCs w:val="24"/>
              </w:rPr>
              <w:lastRenderedPageBreak/>
              <w:t>Ders Programı Koordinatörlüğü</w:t>
            </w:r>
          </w:p>
        </w:tc>
      </w:tr>
      <w:tr w:rsidR="00203564" w:rsidTr="00203564">
        <w:tc>
          <w:tcPr>
            <w:tcW w:w="9212" w:type="dxa"/>
            <w:gridSpan w:val="2"/>
            <w:tcBorders>
              <w:top w:val="double" w:sz="4" w:space="0" w:color="auto"/>
              <w:left w:val="double" w:sz="4" w:space="0" w:color="auto"/>
              <w:bottom w:val="double" w:sz="4" w:space="0" w:color="auto"/>
              <w:right w:val="double" w:sz="4" w:space="0" w:color="auto"/>
            </w:tcBorders>
            <w:vAlign w:val="center"/>
            <w:hideMark/>
          </w:tcPr>
          <w:p w:rsidR="00203564" w:rsidRDefault="00203564">
            <w:pPr>
              <w:rPr>
                <w:rFonts w:ascii="Times New Roman" w:hAnsi="Times New Roman" w:cs="Times New Roman"/>
                <w:b/>
                <w:sz w:val="24"/>
                <w:szCs w:val="24"/>
              </w:rPr>
            </w:pPr>
            <w:r>
              <w:rPr>
                <w:rFonts w:ascii="Times New Roman" w:hAnsi="Times New Roman" w:cs="Times New Roman"/>
                <w:b/>
                <w:sz w:val="24"/>
                <w:szCs w:val="24"/>
              </w:rPr>
              <w:t>Asil Üyeler</w:t>
            </w:r>
          </w:p>
        </w:tc>
      </w:tr>
      <w:tr w:rsidR="00203564" w:rsidTr="00203564">
        <w:tc>
          <w:tcPr>
            <w:tcW w:w="2376" w:type="dxa"/>
            <w:tcBorders>
              <w:top w:val="double" w:sz="4" w:space="0" w:color="auto"/>
              <w:left w:val="double" w:sz="4" w:space="0" w:color="auto"/>
              <w:bottom w:val="single" w:sz="4" w:space="0" w:color="000000" w:themeColor="text1"/>
              <w:right w:val="single" w:sz="4" w:space="0" w:color="000000" w:themeColor="text1"/>
            </w:tcBorders>
            <w:vAlign w:val="center"/>
            <w:hideMark/>
          </w:tcPr>
          <w:p w:rsidR="00203564" w:rsidRDefault="00203564">
            <w:pPr>
              <w:pStyle w:val="TableParagraph"/>
              <w:spacing w:line="251" w:lineRule="exact"/>
              <w:rPr>
                <w:b/>
                <w:sz w:val="24"/>
                <w:szCs w:val="24"/>
              </w:rPr>
            </w:pPr>
            <w:r>
              <w:rPr>
                <w:b/>
                <w:sz w:val="24"/>
                <w:szCs w:val="24"/>
              </w:rPr>
              <w:t>Görevi</w:t>
            </w:r>
          </w:p>
        </w:tc>
        <w:tc>
          <w:tcPr>
            <w:tcW w:w="6836" w:type="dxa"/>
            <w:tcBorders>
              <w:top w:val="double" w:sz="4" w:space="0" w:color="auto"/>
              <w:left w:val="single" w:sz="4" w:space="0" w:color="000000" w:themeColor="text1"/>
              <w:bottom w:val="single" w:sz="4" w:space="0" w:color="000000" w:themeColor="text1"/>
              <w:right w:val="double" w:sz="4" w:space="0" w:color="auto"/>
            </w:tcBorders>
            <w:vAlign w:val="center"/>
            <w:hideMark/>
          </w:tcPr>
          <w:p w:rsidR="00203564" w:rsidRDefault="00203564">
            <w:pPr>
              <w:pStyle w:val="TableParagraph"/>
              <w:spacing w:line="251" w:lineRule="exact"/>
              <w:ind w:left="34"/>
              <w:rPr>
                <w:b/>
                <w:sz w:val="24"/>
                <w:szCs w:val="24"/>
              </w:rPr>
            </w:pPr>
            <w:r>
              <w:rPr>
                <w:b/>
                <w:sz w:val="24"/>
                <w:szCs w:val="24"/>
              </w:rPr>
              <w:t>Unvan-Ad-Soyad</w:t>
            </w:r>
          </w:p>
        </w:tc>
      </w:tr>
      <w:tr w:rsidR="00203564" w:rsidTr="00203564">
        <w:tc>
          <w:tcPr>
            <w:tcW w:w="2376" w:type="dxa"/>
            <w:tcBorders>
              <w:top w:val="double" w:sz="4" w:space="0" w:color="auto"/>
              <w:left w:val="double" w:sz="4" w:space="0" w:color="auto"/>
              <w:bottom w:val="single" w:sz="4" w:space="0" w:color="auto"/>
              <w:right w:val="single" w:sz="4" w:space="0" w:color="000000" w:themeColor="text1"/>
            </w:tcBorders>
            <w:vAlign w:val="center"/>
            <w:hideMark/>
          </w:tcPr>
          <w:p w:rsidR="00203564" w:rsidRDefault="00203564">
            <w:pPr>
              <w:rPr>
                <w:rFonts w:ascii="Times New Roman" w:hAnsi="Times New Roman" w:cs="Times New Roman"/>
                <w:sz w:val="24"/>
                <w:szCs w:val="24"/>
              </w:rPr>
            </w:pPr>
            <w:r>
              <w:rPr>
                <w:rFonts w:ascii="Times New Roman" w:hAnsi="Times New Roman" w:cs="Times New Roman"/>
                <w:sz w:val="24"/>
                <w:szCs w:val="24"/>
              </w:rPr>
              <w:t>Başkan</w:t>
            </w:r>
          </w:p>
        </w:tc>
        <w:tc>
          <w:tcPr>
            <w:tcW w:w="6836" w:type="dxa"/>
            <w:tcBorders>
              <w:top w:val="double" w:sz="4" w:space="0" w:color="auto"/>
              <w:left w:val="single" w:sz="4" w:space="0" w:color="000000" w:themeColor="text1"/>
              <w:bottom w:val="single" w:sz="4" w:space="0" w:color="auto"/>
              <w:right w:val="double" w:sz="4" w:space="0" w:color="auto"/>
            </w:tcBorders>
            <w:hideMark/>
          </w:tcPr>
          <w:p w:rsidR="00203564" w:rsidRDefault="00203564">
            <w:pPr>
              <w:rPr>
                <w:rFonts w:ascii="Times New Roman" w:hAnsi="Times New Roman" w:cs="Times New Roman"/>
                <w:sz w:val="24"/>
                <w:szCs w:val="24"/>
              </w:rPr>
            </w:pPr>
            <w:r>
              <w:rPr>
                <w:rFonts w:ascii="Times New Roman" w:hAnsi="Times New Roman" w:cs="Times New Roman"/>
                <w:sz w:val="24"/>
                <w:szCs w:val="24"/>
              </w:rPr>
              <w:t>Öğr. Gör. Sefa Eyyüp ÇİÇEK</w:t>
            </w:r>
          </w:p>
        </w:tc>
      </w:tr>
      <w:tr w:rsidR="00203564" w:rsidTr="00203564">
        <w:tc>
          <w:tcPr>
            <w:tcW w:w="2376" w:type="dxa"/>
            <w:tcBorders>
              <w:top w:val="single" w:sz="4" w:space="0" w:color="auto"/>
              <w:left w:val="double" w:sz="4" w:space="0" w:color="auto"/>
              <w:bottom w:val="single" w:sz="4" w:space="0" w:color="000000" w:themeColor="text1"/>
              <w:right w:val="single" w:sz="4" w:space="0" w:color="000000" w:themeColor="text1"/>
            </w:tcBorders>
            <w:vAlign w:val="center"/>
            <w:hideMark/>
          </w:tcPr>
          <w:p w:rsidR="00203564" w:rsidRDefault="00203564">
            <w:pPr>
              <w:pStyle w:val="TableParagraph"/>
              <w:spacing w:line="251" w:lineRule="exact"/>
              <w:rPr>
                <w:b/>
              </w:rPr>
            </w:pPr>
            <w:r>
              <w:rPr>
                <w:sz w:val="24"/>
                <w:szCs w:val="24"/>
              </w:rPr>
              <w:t>Üye</w:t>
            </w:r>
          </w:p>
        </w:tc>
        <w:tc>
          <w:tcPr>
            <w:tcW w:w="6836" w:type="dxa"/>
            <w:tcBorders>
              <w:top w:val="single" w:sz="4" w:space="0" w:color="auto"/>
              <w:left w:val="single" w:sz="4" w:space="0" w:color="000000" w:themeColor="text1"/>
              <w:bottom w:val="single" w:sz="4" w:space="0" w:color="000000" w:themeColor="text1"/>
              <w:right w:val="double" w:sz="4" w:space="0" w:color="auto"/>
            </w:tcBorders>
            <w:hideMark/>
          </w:tcPr>
          <w:p w:rsidR="00203564" w:rsidRDefault="00203564">
            <w:pPr>
              <w:rPr>
                <w:rFonts w:ascii="Times New Roman" w:hAnsi="Times New Roman" w:cs="Times New Roman"/>
                <w:sz w:val="24"/>
                <w:szCs w:val="24"/>
              </w:rPr>
            </w:pPr>
            <w:r>
              <w:rPr>
                <w:rFonts w:ascii="Times New Roman" w:hAnsi="Times New Roman" w:cs="Times New Roman"/>
                <w:sz w:val="24"/>
                <w:szCs w:val="24"/>
              </w:rPr>
              <w:t>Öğr. Gör. Sevilay KILINÇARSLAN</w:t>
            </w:r>
          </w:p>
        </w:tc>
      </w:tr>
      <w:tr w:rsidR="00203564" w:rsidTr="00203564">
        <w:tc>
          <w:tcPr>
            <w:tcW w:w="2376" w:type="dxa"/>
            <w:tcBorders>
              <w:top w:val="single" w:sz="4" w:space="0" w:color="auto"/>
              <w:left w:val="double" w:sz="4" w:space="0" w:color="auto"/>
              <w:bottom w:val="single" w:sz="4" w:space="0" w:color="000000" w:themeColor="text1"/>
              <w:right w:val="single" w:sz="4" w:space="0" w:color="000000" w:themeColor="text1"/>
            </w:tcBorders>
            <w:hideMark/>
          </w:tcPr>
          <w:p w:rsidR="00203564" w:rsidRDefault="00203564">
            <w:r>
              <w:rPr>
                <w:rFonts w:ascii="Times New Roman" w:hAnsi="Times New Roman" w:cs="Times New Roman"/>
                <w:sz w:val="24"/>
                <w:szCs w:val="24"/>
              </w:rPr>
              <w:t>Üye</w:t>
            </w:r>
          </w:p>
        </w:tc>
        <w:tc>
          <w:tcPr>
            <w:tcW w:w="6836" w:type="dxa"/>
            <w:tcBorders>
              <w:top w:val="single" w:sz="4" w:space="0" w:color="auto"/>
              <w:left w:val="single" w:sz="4" w:space="0" w:color="000000" w:themeColor="text1"/>
              <w:bottom w:val="single" w:sz="4" w:space="0" w:color="000000" w:themeColor="text1"/>
              <w:right w:val="double" w:sz="4" w:space="0" w:color="auto"/>
            </w:tcBorders>
            <w:hideMark/>
          </w:tcPr>
          <w:p w:rsidR="00203564" w:rsidRDefault="00203564">
            <w:pPr>
              <w:rPr>
                <w:rFonts w:ascii="Times New Roman" w:hAnsi="Times New Roman" w:cs="Times New Roman"/>
                <w:sz w:val="24"/>
                <w:szCs w:val="24"/>
              </w:rPr>
            </w:pPr>
            <w:r>
              <w:rPr>
                <w:rFonts w:ascii="Times New Roman" w:hAnsi="Times New Roman" w:cs="Times New Roman"/>
                <w:sz w:val="24"/>
                <w:szCs w:val="24"/>
              </w:rPr>
              <w:t>Öğr. Gör. Yunus ŞENTÜRK</w:t>
            </w:r>
          </w:p>
        </w:tc>
      </w:tr>
      <w:tr w:rsidR="00203564" w:rsidTr="00203564">
        <w:tc>
          <w:tcPr>
            <w:tcW w:w="2376" w:type="dxa"/>
            <w:tcBorders>
              <w:top w:val="double" w:sz="4" w:space="0" w:color="auto"/>
              <w:left w:val="double" w:sz="4" w:space="0" w:color="auto"/>
              <w:bottom w:val="single" w:sz="4" w:space="0" w:color="000000" w:themeColor="text1"/>
              <w:right w:val="single" w:sz="4" w:space="0" w:color="000000" w:themeColor="text1"/>
            </w:tcBorders>
            <w:vAlign w:val="center"/>
            <w:hideMark/>
          </w:tcPr>
          <w:p w:rsidR="00203564" w:rsidRDefault="00203564">
            <w:pPr>
              <w:rPr>
                <w:rFonts w:ascii="Times New Roman" w:hAnsi="Times New Roman" w:cs="Times New Roman"/>
                <w:b/>
                <w:sz w:val="24"/>
                <w:szCs w:val="24"/>
              </w:rPr>
            </w:pPr>
            <w:r>
              <w:rPr>
                <w:rFonts w:ascii="Times New Roman" w:hAnsi="Times New Roman" w:cs="Times New Roman"/>
                <w:b/>
                <w:sz w:val="24"/>
                <w:szCs w:val="24"/>
              </w:rPr>
              <w:t>Komisyon Bilgileri</w:t>
            </w:r>
          </w:p>
        </w:tc>
        <w:tc>
          <w:tcPr>
            <w:tcW w:w="6836" w:type="dxa"/>
            <w:tcBorders>
              <w:top w:val="double" w:sz="4" w:space="0" w:color="auto"/>
              <w:left w:val="single" w:sz="4" w:space="0" w:color="000000" w:themeColor="text1"/>
              <w:bottom w:val="single" w:sz="4" w:space="0" w:color="000000" w:themeColor="text1"/>
              <w:right w:val="double" w:sz="4" w:space="0" w:color="auto"/>
            </w:tcBorders>
            <w:vAlign w:val="center"/>
            <w:hideMark/>
          </w:tcPr>
          <w:p w:rsidR="00203564" w:rsidRDefault="00203564">
            <w:pPr>
              <w:jc w:val="both"/>
              <w:rPr>
                <w:rFonts w:ascii="Times New Roman" w:hAnsi="Times New Roman" w:cs="Times New Roman"/>
                <w:sz w:val="24"/>
                <w:szCs w:val="24"/>
              </w:rPr>
            </w:pPr>
            <w:r>
              <w:rPr>
                <w:rFonts w:ascii="Times New Roman" w:hAnsi="Times New Roman" w:cs="Times New Roman"/>
                <w:sz w:val="24"/>
                <w:szCs w:val="24"/>
              </w:rPr>
              <w:t>Dersliklerin fiziki kapasitesine uygun olarak ders programlarını hazırlayarak yönetime sunmakla görevlidir.</w:t>
            </w:r>
          </w:p>
        </w:tc>
      </w:tr>
      <w:tr w:rsidR="00203564" w:rsidTr="00203564">
        <w:tc>
          <w:tcPr>
            <w:tcW w:w="2376" w:type="dxa"/>
            <w:tcBorders>
              <w:top w:val="single" w:sz="4" w:space="0" w:color="000000" w:themeColor="text1"/>
              <w:left w:val="double" w:sz="4" w:space="0" w:color="auto"/>
              <w:bottom w:val="double" w:sz="4" w:space="0" w:color="auto"/>
              <w:right w:val="single" w:sz="4" w:space="0" w:color="000000" w:themeColor="text1"/>
            </w:tcBorders>
            <w:vAlign w:val="center"/>
            <w:hideMark/>
          </w:tcPr>
          <w:p w:rsidR="00203564" w:rsidRDefault="00203564">
            <w:pPr>
              <w:rPr>
                <w:rFonts w:ascii="Times New Roman" w:hAnsi="Times New Roman" w:cs="Times New Roman"/>
                <w:b/>
                <w:sz w:val="24"/>
                <w:szCs w:val="24"/>
              </w:rPr>
            </w:pPr>
            <w:r>
              <w:rPr>
                <w:rFonts w:ascii="Times New Roman" w:hAnsi="Times New Roman" w:cs="Times New Roman"/>
                <w:b/>
                <w:sz w:val="24"/>
                <w:szCs w:val="24"/>
              </w:rPr>
              <w:t>Komisyon Görevleri</w:t>
            </w:r>
          </w:p>
        </w:tc>
        <w:tc>
          <w:tcPr>
            <w:tcW w:w="6836" w:type="dxa"/>
            <w:tcBorders>
              <w:top w:val="single" w:sz="4" w:space="0" w:color="000000" w:themeColor="text1"/>
              <w:left w:val="single" w:sz="4" w:space="0" w:color="000000" w:themeColor="text1"/>
              <w:bottom w:val="double" w:sz="4" w:space="0" w:color="auto"/>
              <w:right w:val="double" w:sz="4" w:space="0" w:color="auto"/>
            </w:tcBorders>
            <w:vAlign w:val="center"/>
          </w:tcPr>
          <w:p w:rsidR="00203564" w:rsidRDefault="00203564" w:rsidP="00203564">
            <w:pPr>
              <w:pStyle w:val="ListeParagraf"/>
              <w:numPr>
                <w:ilvl w:val="0"/>
                <w:numId w:val="35"/>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Ders programı; her yarıyıl için derslerin başlama tarihinden iki hafta önce hazırlanarak yüksekokul sitesinde ilan edilir. </w:t>
            </w:r>
          </w:p>
          <w:p w:rsidR="00203564" w:rsidRDefault="00203564" w:rsidP="00203564">
            <w:pPr>
              <w:pStyle w:val="ListeParagraf"/>
              <w:numPr>
                <w:ilvl w:val="0"/>
                <w:numId w:val="35"/>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Komisyon üyeleri, bölümlerden ders programı hazırlanacak dönemde açılan ders isimlerini ve her derse ait öğrenci sayılarını alır.</w:t>
            </w:r>
          </w:p>
          <w:p w:rsidR="00203564" w:rsidRDefault="00203564" w:rsidP="00203564">
            <w:pPr>
              <w:pStyle w:val="ListeParagraf"/>
              <w:numPr>
                <w:ilvl w:val="0"/>
                <w:numId w:val="35"/>
              </w:numPr>
              <w:shd w:val="clear" w:color="auto" w:fill="FFFFFF"/>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Komisyon yaptığı çalışmaları, önerileri, istek ve ihtiyaçları Yüksekokul Yönetimine rapor halinde sunulur.</w:t>
            </w:r>
          </w:p>
          <w:p w:rsidR="00203564" w:rsidRDefault="00203564">
            <w:pPr>
              <w:pStyle w:val="ListeParagraf"/>
              <w:shd w:val="clear" w:color="auto" w:fill="FFFFFF"/>
              <w:spacing w:before="100" w:beforeAutospacing="1" w:after="100" w:afterAutospacing="1"/>
              <w:jc w:val="both"/>
              <w:rPr>
                <w:rFonts w:ascii="Arial" w:hAnsi="Arial" w:cs="Arial"/>
              </w:rPr>
            </w:pPr>
          </w:p>
        </w:tc>
      </w:tr>
    </w:tbl>
    <w:p w:rsidR="00203564" w:rsidRDefault="00203564"/>
    <w:sectPr w:rsidR="00203564" w:rsidSect="00B0418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1DD6"/>
    <w:multiLevelType w:val="hybridMultilevel"/>
    <w:tmpl w:val="0F52F854"/>
    <w:lvl w:ilvl="0" w:tplc="4EB8402E">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036DE2"/>
    <w:multiLevelType w:val="hybridMultilevel"/>
    <w:tmpl w:val="F6361222"/>
    <w:lvl w:ilvl="0" w:tplc="07DA7D80">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3E81894"/>
    <w:multiLevelType w:val="hybridMultilevel"/>
    <w:tmpl w:val="B80C5256"/>
    <w:lvl w:ilvl="0" w:tplc="1C7E62F4">
      <w:start w:val="1"/>
      <w:numFmt w:val="decimal"/>
      <w:lvlText w:val="%1."/>
      <w:lvlJc w:val="left"/>
      <w:pPr>
        <w:ind w:left="360" w:hanging="360"/>
      </w:pPr>
      <w:rPr>
        <w:rFonts w:ascii="Times New Roman" w:hAnsi="Times New Roman" w:cs="Times New Roman"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E272D14"/>
    <w:multiLevelType w:val="hybridMultilevel"/>
    <w:tmpl w:val="3DAA0C12"/>
    <w:lvl w:ilvl="0" w:tplc="9166817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nsid w:val="130270A6"/>
    <w:multiLevelType w:val="hybridMultilevel"/>
    <w:tmpl w:val="CA943AE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C4E03F9"/>
    <w:multiLevelType w:val="hybridMultilevel"/>
    <w:tmpl w:val="BA94484A"/>
    <w:lvl w:ilvl="0" w:tplc="CBE8122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252A7857"/>
    <w:multiLevelType w:val="hybridMultilevel"/>
    <w:tmpl w:val="3F3EB0B2"/>
    <w:lvl w:ilvl="0" w:tplc="25629E78">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29F84C1F"/>
    <w:multiLevelType w:val="hybridMultilevel"/>
    <w:tmpl w:val="0FC08A52"/>
    <w:lvl w:ilvl="0" w:tplc="EE06260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2A332D7A"/>
    <w:multiLevelType w:val="hybridMultilevel"/>
    <w:tmpl w:val="BA1069FC"/>
    <w:lvl w:ilvl="0" w:tplc="55787876">
      <w:start w:val="1"/>
      <w:numFmt w:val="decimal"/>
      <w:lvlText w:val="%1."/>
      <w:lvlJc w:val="left"/>
      <w:pPr>
        <w:ind w:left="3242" w:hanging="360"/>
        <w:jc w:val="right"/>
      </w:pPr>
      <w:rPr>
        <w:rFonts w:ascii="Times New Roman" w:eastAsia="Times New Roman" w:hAnsi="Times New Roman" w:cs="Times New Roman" w:hint="default"/>
        <w:color w:val="333333"/>
        <w:w w:val="100"/>
        <w:sz w:val="22"/>
        <w:szCs w:val="22"/>
        <w:lang w:val="tr-TR" w:eastAsia="en-US" w:bidi="ar-SA"/>
      </w:rPr>
    </w:lvl>
    <w:lvl w:ilvl="1" w:tplc="DDF6CED8">
      <w:numFmt w:val="bullet"/>
      <w:lvlText w:val="•"/>
      <w:lvlJc w:val="left"/>
      <w:pPr>
        <w:ind w:left="3876" w:hanging="360"/>
      </w:pPr>
      <w:rPr>
        <w:rFonts w:hint="default"/>
        <w:lang w:val="tr-TR" w:eastAsia="en-US" w:bidi="ar-SA"/>
      </w:rPr>
    </w:lvl>
    <w:lvl w:ilvl="2" w:tplc="A88EE74E">
      <w:numFmt w:val="bullet"/>
      <w:lvlText w:val="•"/>
      <w:lvlJc w:val="left"/>
      <w:pPr>
        <w:ind w:left="4513" w:hanging="360"/>
      </w:pPr>
      <w:rPr>
        <w:rFonts w:hint="default"/>
        <w:lang w:val="tr-TR" w:eastAsia="en-US" w:bidi="ar-SA"/>
      </w:rPr>
    </w:lvl>
    <w:lvl w:ilvl="3" w:tplc="60E49CEE">
      <w:numFmt w:val="bullet"/>
      <w:lvlText w:val="•"/>
      <w:lvlJc w:val="left"/>
      <w:pPr>
        <w:ind w:left="5149" w:hanging="360"/>
      </w:pPr>
      <w:rPr>
        <w:rFonts w:hint="default"/>
        <w:lang w:val="tr-TR" w:eastAsia="en-US" w:bidi="ar-SA"/>
      </w:rPr>
    </w:lvl>
    <w:lvl w:ilvl="4" w:tplc="DE749A48">
      <w:numFmt w:val="bullet"/>
      <w:lvlText w:val="•"/>
      <w:lvlJc w:val="left"/>
      <w:pPr>
        <w:ind w:left="5786" w:hanging="360"/>
      </w:pPr>
      <w:rPr>
        <w:rFonts w:hint="default"/>
        <w:lang w:val="tr-TR" w:eastAsia="en-US" w:bidi="ar-SA"/>
      </w:rPr>
    </w:lvl>
    <w:lvl w:ilvl="5" w:tplc="419E9D6C">
      <w:numFmt w:val="bullet"/>
      <w:lvlText w:val="•"/>
      <w:lvlJc w:val="left"/>
      <w:pPr>
        <w:ind w:left="6423" w:hanging="360"/>
      </w:pPr>
      <w:rPr>
        <w:rFonts w:hint="default"/>
        <w:lang w:val="tr-TR" w:eastAsia="en-US" w:bidi="ar-SA"/>
      </w:rPr>
    </w:lvl>
    <w:lvl w:ilvl="6" w:tplc="D2326658">
      <w:numFmt w:val="bullet"/>
      <w:lvlText w:val="•"/>
      <w:lvlJc w:val="left"/>
      <w:pPr>
        <w:ind w:left="7059" w:hanging="360"/>
      </w:pPr>
      <w:rPr>
        <w:rFonts w:hint="default"/>
        <w:lang w:val="tr-TR" w:eastAsia="en-US" w:bidi="ar-SA"/>
      </w:rPr>
    </w:lvl>
    <w:lvl w:ilvl="7" w:tplc="DB968870">
      <w:numFmt w:val="bullet"/>
      <w:lvlText w:val="•"/>
      <w:lvlJc w:val="left"/>
      <w:pPr>
        <w:ind w:left="7696" w:hanging="360"/>
      </w:pPr>
      <w:rPr>
        <w:rFonts w:hint="default"/>
        <w:lang w:val="tr-TR" w:eastAsia="en-US" w:bidi="ar-SA"/>
      </w:rPr>
    </w:lvl>
    <w:lvl w:ilvl="8" w:tplc="B6485950">
      <w:numFmt w:val="bullet"/>
      <w:lvlText w:val="•"/>
      <w:lvlJc w:val="left"/>
      <w:pPr>
        <w:ind w:left="8333" w:hanging="360"/>
      </w:pPr>
      <w:rPr>
        <w:rFonts w:hint="default"/>
        <w:lang w:val="tr-TR" w:eastAsia="en-US" w:bidi="ar-SA"/>
      </w:rPr>
    </w:lvl>
  </w:abstractNum>
  <w:abstractNum w:abstractNumId="9">
    <w:nsid w:val="30992965"/>
    <w:multiLevelType w:val="hybridMultilevel"/>
    <w:tmpl w:val="03FC5012"/>
    <w:lvl w:ilvl="0" w:tplc="4A5CFFC8">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30D6411E"/>
    <w:multiLevelType w:val="hybridMultilevel"/>
    <w:tmpl w:val="0D6C342C"/>
    <w:lvl w:ilvl="0" w:tplc="D3C02EC0">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350E2893"/>
    <w:multiLevelType w:val="hybridMultilevel"/>
    <w:tmpl w:val="C952015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AC13C29"/>
    <w:multiLevelType w:val="hybridMultilevel"/>
    <w:tmpl w:val="1516550C"/>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3B490C77"/>
    <w:multiLevelType w:val="hybridMultilevel"/>
    <w:tmpl w:val="4F6C5136"/>
    <w:lvl w:ilvl="0" w:tplc="EDA466BC">
      <w:start w:val="1"/>
      <w:numFmt w:val="decimal"/>
      <w:lvlText w:val="%1."/>
      <w:lvlJc w:val="left"/>
      <w:pPr>
        <w:ind w:left="361" w:hanging="361"/>
      </w:pPr>
      <w:rPr>
        <w:rFonts w:ascii="Times New Roman" w:eastAsia="Times New Roman" w:hAnsi="Times New Roman" w:cs="Times New Roman" w:hint="default"/>
        <w:w w:val="100"/>
        <w:sz w:val="22"/>
        <w:szCs w:val="22"/>
        <w:lang w:val="tr-TR" w:eastAsia="en-US" w:bidi="ar-SA"/>
      </w:rPr>
    </w:lvl>
    <w:lvl w:ilvl="1" w:tplc="A860F5BE">
      <w:numFmt w:val="bullet"/>
      <w:lvlText w:val="•"/>
      <w:lvlJc w:val="left"/>
      <w:pPr>
        <w:ind w:left="1039" w:hanging="361"/>
      </w:pPr>
      <w:rPr>
        <w:rFonts w:hint="default"/>
        <w:lang w:val="tr-TR" w:eastAsia="en-US" w:bidi="ar-SA"/>
      </w:rPr>
    </w:lvl>
    <w:lvl w:ilvl="2" w:tplc="3280DBC2">
      <w:numFmt w:val="bullet"/>
      <w:lvlText w:val="•"/>
      <w:lvlJc w:val="left"/>
      <w:pPr>
        <w:ind w:left="1721" w:hanging="361"/>
      </w:pPr>
      <w:rPr>
        <w:rFonts w:hint="default"/>
        <w:lang w:val="tr-TR" w:eastAsia="en-US" w:bidi="ar-SA"/>
      </w:rPr>
    </w:lvl>
    <w:lvl w:ilvl="3" w:tplc="21CE5FAC">
      <w:numFmt w:val="bullet"/>
      <w:lvlText w:val="•"/>
      <w:lvlJc w:val="left"/>
      <w:pPr>
        <w:ind w:left="2403" w:hanging="361"/>
      </w:pPr>
      <w:rPr>
        <w:rFonts w:hint="default"/>
        <w:lang w:val="tr-TR" w:eastAsia="en-US" w:bidi="ar-SA"/>
      </w:rPr>
    </w:lvl>
    <w:lvl w:ilvl="4" w:tplc="BD96AB44">
      <w:numFmt w:val="bullet"/>
      <w:lvlText w:val="•"/>
      <w:lvlJc w:val="left"/>
      <w:pPr>
        <w:ind w:left="3085" w:hanging="361"/>
      </w:pPr>
      <w:rPr>
        <w:rFonts w:hint="default"/>
        <w:lang w:val="tr-TR" w:eastAsia="en-US" w:bidi="ar-SA"/>
      </w:rPr>
    </w:lvl>
    <w:lvl w:ilvl="5" w:tplc="F154EA86">
      <w:numFmt w:val="bullet"/>
      <w:lvlText w:val="•"/>
      <w:lvlJc w:val="left"/>
      <w:pPr>
        <w:ind w:left="3767" w:hanging="361"/>
      </w:pPr>
      <w:rPr>
        <w:rFonts w:hint="default"/>
        <w:lang w:val="tr-TR" w:eastAsia="en-US" w:bidi="ar-SA"/>
      </w:rPr>
    </w:lvl>
    <w:lvl w:ilvl="6" w:tplc="B4B06E3A">
      <w:numFmt w:val="bullet"/>
      <w:lvlText w:val="•"/>
      <w:lvlJc w:val="left"/>
      <w:pPr>
        <w:ind w:left="4449" w:hanging="361"/>
      </w:pPr>
      <w:rPr>
        <w:rFonts w:hint="default"/>
        <w:lang w:val="tr-TR" w:eastAsia="en-US" w:bidi="ar-SA"/>
      </w:rPr>
    </w:lvl>
    <w:lvl w:ilvl="7" w:tplc="179C087A">
      <w:numFmt w:val="bullet"/>
      <w:lvlText w:val="•"/>
      <w:lvlJc w:val="left"/>
      <w:pPr>
        <w:ind w:left="5131" w:hanging="361"/>
      </w:pPr>
      <w:rPr>
        <w:rFonts w:hint="default"/>
        <w:lang w:val="tr-TR" w:eastAsia="en-US" w:bidi="ar-SA"/>
      </w:rPr>
    </w:lvl>
    <w:lvl w:ilvl="8" w:tplc="7C10FEE0">
      <w:numFmt w:val="bullet"/>
      <w:lvlText w:val="•"/>
      <w:lvlJc w:val="left"/>
      <w:pPr>
        <w:ind w:left="5813" w:hanging="361"/>
      </w:pPr>
      <w:rPr>
        <w:rFonts w:hint="default"/>
        <w:lang w:val="tr-TR" w:eastAsia="en-US" w:bidi="ar-SA"/>
      </w:rPr>
    </w:lvl>
  </w:abstractNum>
  <w:abstractNum w:abstractNumId="14">
    <w:nsid w:val="3C3502EB"/>
    <w:multiLevelType w:val="hybridMultilevel"/>
    <w:tmpl w:val="02A61B6E"/>
    <w:lvl w:ilvl="0" w:tplc="BCAA6856">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48790FD8"/>
    <w:multiLevelType w:val="hybridMultilevel"/>
    <w:tmpl w:val="4F6C5136"/>
    <w:lvl w:ilvl="0" w:tplc="EDA466BC">
      <w:start w:val="1"/>
      <w:numFmt w:val="decimal"/>
      <w:lvlText w:val="%1."/>
      <w:lvlJc w:val="left"/>
      <w:pPr>
        <w:ind w:left="361" w:hanging="361"/>
      </w:pPr>
      <w:rPr>
        <w:rFonts w:ascii="Times New Roman" w:eastAsia="Times New Roman" w:hAnsi="Times New Roman" w:cs="Times New Roman" w:hint="default"/>
        <w:w w:val="100"/>
        <w:sz w:val="22"/>
        <w:szCs w:val="22"/>
        <w:lang w:val="tr-TR" w:eastAsia="en-US" w:bidi="ar-SA"/>
      </w:rPr>
    </w:lvl>
    <w:lvl w:ilvl="1" w:tplc="A860F5BE">
      <w:numFmt w:val="bullet"/>
      <w:lvlText w:val="•"/>
      <w:lvlJc w:val="left"/>
      <w:pPr>
        <w:ind w:left="1039" w:hanging="361"/>
      </w:pPr>
      <w:rPr>
        <w:rFonts w:hint="default"/>
        <w:lang w:val="tr-TR" w:eastAsia="en-US" w:bidi="ar-SA"/>
      </w:rPr>
    </w:lvl>
    <w:lvl w:ilvl="2" w:tplc="3280DBC2">
      <w:numFmt w:val="bullet"/>
      <w:lvlText w:val="•"/>
      <w:lvlJc w:val="left"/>
      <w:pPr>
        <w:ind w:left="1721" w:hanging="361"/>
      </w:pPr>
      <w:rPr>
        <w:rFonts w:hint="default"/>
        <w:lang w:val="tr-TR" w:eastAsia="en-US" w:bidi="ar-SA"/>
      </w:rPr>
    </w:lvl>
    <w:lvl w:ilvl="3" w:tplc="21CE5FAC">
      <w:numFmt w:val="bullet"/>
      <w:lvlText w:val="•"/>
      <w:lvlJc w:val="left"/>
      <w:pPr>
        <w:ind w:left="2403" w:hanging="361"/>
      </w:pPr>
      <w:rPr>
        <w:rFonts w:hint="default"/>
        <w:lang w:val="tr-TR" w:eastAsia="en-US" w:bidi="ar-SA"/>
      </w:rPr>
    </w:lvl>
    <w:lvl w:ilvl="4" w:tplc="BD96AB44">
      <w:numFmt w:val="bullet"/>
      <w:lvlText w:val="•"/>
      <w:lvlJc w:val="left"/>
      <w:pPr>
        <w:ind w:left="3085" w:hanging="361"/>
      </w:pPr>
      <w:rPr>
        <w:rFonts w:hint="default"/>
        <w:lang w:val="tr-TR" w:eastAsia="en-US" w:bidi="ar-SA"/>
      </w:rPr>
    </w:lvl>
    <w:lvl w:ilvl="5" w:tplc="F154EA86">
      <w:numFmt w:val="bullet"/>
      <w:lvlText w:val="•"/>
      <w:lvlJc w:val="left"/>
      <w:pPr>
        <w:ind w:left="3767" w:hanging="361"/>
      </w:pPr>
      <w:rPr>
        <w:rFonts w:hint="default"/>
        <w:lang w:val="tr-TR" w:eastAsia="en-US" w:bidi="ar-SA"/>
      </w:rPr>
    </w:lvl>
    <w:lvl w:ilvl="6" w:tplc="B4B06E3A">
      <w:numFmt w:val="bullet"/>
      <w:lvlText w:val="•"/>
      <w:lvlJc w:val="left"/>
      <w:pPr>
        <w:ind w:left="4449" w:hanging="361"/>
      </w:pPr>
      <w:rPr>
        <w:rFonts w:hint="default"/>
        <w:lang w:val="tr-TR" w:eastAsia="en-US" w:bidi="ar-SA"/>
      </w:rPr>
    </w:lvl>
    <w:lvl w:ilvl="7" w:tplc="179C087A">
      <w:numFmt w:val="bullet"/>
      <w:lvlText w:val="•"/>
      <w:lvlJc w:val="left"/>
      <w:pPr>
        <w:ind w:left="5131" w:hanging="361"/>
      </w:pPr>
      <w:rPr>
        <w:rFonts w:hint="default"/>
        <w:lang w:val="tr-TR" w:eastAsia="en-US" w:bidi="ar-SA"/>
      </w:rPr>
    </w:lvl>
    <w:lvl w:ilvl="8" w:tplc="7C10FEE0">
      <w:numFmt w:val="bullet"/>
      <w:lvlText w:val="•"/>
      <w:lvlJc w:val="left"/>
      <w:pPr>
        <w:ind w:left="5813" w:hanging="361"/>
      </w:pPr>
      <w:rPr>
        <w:rFonts w:hint="default"/>
        <w:lang w:val="tr-TR" w:eastAsia="en-US" w:bidi="ar-SA"/>
      </w:rPr>
    </w:lvl>
  </w:abstractNum>
  <w:abstractNum w:abstractNumId="16">
    <w:nsid w:val="493B2896"/>
    <w:multiLevelType w:val="hybridMultilevel"/>
    <w:tmpl w:val="74FA349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4A7C3C9F"/>
    <w:multiLevelType w:val="hybridMultilevel"/>
    <w:tmpl w:val="C9520152"/>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4CD83F39"/>
    <w:multiLevelType w:val="hybridMultilevel"/>
    <w:tmpl w:val="74F44C8C"/>
    <w:lvl w:ilvl="0" w:tplc="023AA554">
      <w:start w:val="1"/>
      <w:numFmt w:val="decimal"/>
      <w:lvlText w:val="%1."/>
      <w:lvlJc w:val="left"/>
      <w:pPr>
        <w:ind w:left="177" w:hanging="167"/>
      </w:pPr>
      <w:rPr>
        <w:rFonts w:ascii="Times New Roman" w:eastAsia="Times New Roman" w:hAnsi="Times New Roman" w:cs="Times New Roman" w:hint="default"/>
        <w:w w:val="100"/>
        <w:sz w:val="20"/>
        <w:szCs w:val="20"/>
        <w:lang w:val="tr-TR" w:eastAsia="en-US" w:bidi="ar-SA"/>
      </w:rPr>
    </w:lvl>
    <w:lvl w:ilvl="1" w:tplc="18640E34">
      <w:numFmt w:val="bullet"/>
      <w:lvlText w:val="•"/>
      <w:lvlJc w:val="left"/>
      <w:pPr>
        <w:ind w:left="860" w:hanging="167"/>
      </w:pPr>
      <w:rPr>
        <w:rFonts w:hint="default"/>
        <w:lang w:val="tr-TR" w:eastAsia="en-US" w:bidi="ar-SA"/>
      </w:rPr>
    </w:lvl>
    <w:lvl w:ilvl="2" w:tplc="518CD4A8">
      <w:numFmt w:val="bullet"/>
      <w:lvlText w:val="•"/>
      <w:lvlJc w:val="left"/>
      <w:pPr>
        <w:ind w:left="1541" w:hanging="167"/>
      </w:pPr>
      <w:rPr>
        <w:rFonts w:hint="default"/>
        <w:lang w:val="tr-TR" w:eastAsia="en-US" w:bidi="ar-SA"/>
      </w:rPr>
    </w:lvl>
    <w:lvl w:ilvl="3" w:tplc="D4426816">
      <w:numFmt w:val="bullet"/>
      <w:lvlText w:val="•"/>
      <w:lvlJc w:val="left"/>
      <w:pPr>
        <w:ind w:left="2222" w:hanging="167"/>
      </w:pPr>
      <w:rPr>
        <w:rFonts w:hint="default"/>
        <w:lang w:val="tr-TR" w:eastAsia="en-US" w:bidi="ar-SA"/>
      </w:rPr>
    </w:lvl>
    <w:lvl w:ilvl="4" w:tplc="B338F93A">
      <w:numFmt w:val="bullet"/>
      <w:lvlText w:val="•"/>
      <w:lvlJc w:val="left"/>
      <w:pPr>
        <w:ind w:left="2902" w:hanging="167"/>
      </w:pPr>
      <w:rPr>
        <w:rFonts w:hint="default"/>
        <w:lang w:val="tr-TR" w:eastAsia="en-US" w:bidi="ar-SA"/>
      </w:rPr>
    </w:lvl>
    <w:lvl w:ilvl="5" w:tplc="D0C841A6">
      <w:numFmt w:val="bullet"/>
      <w:lvlText w:val="•"/>
      <w:lvlJc w:val="left"/>
      <w:pPr>
        <w:ind w:left="3583" w:hanging="167"/>
      </w:pPr>
      <w:rPr>
        <w:rFonts w:hint="default"/>
        <w:lang w:val="tr-TR" w:eastAsia="en-US" w:bidi="ar-SA"/>
      </w:rPr>
    </w:lvl>
    <w:lvl w:ilvl="6" w:tplc="06DCA1D4">
      <w:numFmt w:val="bullet"/>
      <w:lvlText w:val="•"/>
      <w:lvlJc w:val="left"/>
      <w:pPr>
        <w:ind w:left="4264" w:hanging="167"/>
      </w:pPr>
      <w:rPr>
        <w:rFonts w:hint="default"/>
        <w:lang w:val="tr-TR" w:eastAsia="en-US" w:bidi="ar-SA"/>
      </w:rPr>
    </w:lvl>
    <w:lvl w:ilvl="7" w:tplc="CB644F20">
      <w:numFmt w:val="bullet"/>
      <w:lvlText w:val="•"/>
      <w:lvlJc w:val="left"/>
      <w:pPr>
        <w:ind w:left="4944" w:hanging="167"/>
      </w:pPr>
      <w:rPr>
        <w:rFonts w:hint="default"/>
        <w:lang w:val="tr-TR" w:eastAsia="en-US" w:bidi="ar-SA"/>
      </w:rPr>
    </w:lvl>
    <w:lvl w:ilvl="8" w:tplc="0124FAA2">
      <w:numFmt w:val="bullet"/>
      <w:lvlText w:val="•"/>
      <w:lvlJc w:val="left"/>
      <w:pPr>
        <w:ind w:left="5625" w:hanging="167"/>
      </w:pPr>
      <w:rPr>
        <w:rFonts w:hint="default"/>
        <w:lang w:val="tr-TR" w:eastAsia="en-US" w:bidi="ar-SA"/>
      </w:rPr>
    </w:lvl>
  </w:abstractNum>
  <w:abstractNum w:abstractNumId="19">
    <w:nsid w:val="4E106EF8"/>
    <w:multiLevelType w:val="hybridMultilevel"/>
    <w:tmpl w:val="E4C85A48"/>
    <w:lvl w:ilvl="0" w:tplc="0FC4200A">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F0C417B"/>
    <w:multiLevelType w:val="hybridMultilevel"/>
    <w:tmpl w:val="D1DA198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07736D3"/>
    <w:multiLevelType w:val="hybridMultilevel"/>
    <w:tmpl w:val="41B632F8"/>
    <w:lvl w:ilvl="0" w:tplc="B3D8E22C">
      <w:start w:val="1"/>
      <w:numFmt w:val="decimal"/>
      <w:lvlText w:val="%1."/>
      <w:lvlJc w:val="left"/>
      <w:pPr>
        <w:ind w:left="360" w:hanging="360"/>
      </w:pPr>
      <w:rPr>
        <w:rFonts w:ascii="Times New Roman" w:hAnsi="Times New Roman" w:cs="Times New Roman" w:hint="default"/>
        <w:sz w:val="24"/>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51AD27DC"/>
    <w:multiLevelType w:val="hybridMultilevel"/>
    <w:tmpl w:val="D8BE7642"/>
    <w:lvl w:ilvl="0" w:tplc="53CE678A">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524328E3"/>
    <w:multiLevelType w:val="hybridMultilevel"/>
    <w:tmpl w:val="4F6C5136"/>
    <w:lvl w:ilvl="0" w:tplc="EDA466BC">
      <w:start w:val="1"/>
      <w:numFmt w:val="decimal"/>
      <w:lvlText w:val="%1."/>
      <w:lvlJc w:val="left"/>
      <w:pPr>
        <w:ind w:left="361" w:hanging="361"/>
      </w:pPr>
      <w:rPr>
        <w:rFonts w:ascii="Times New Roman" w:eastAsia="Times New Roman" w:hAnsi="Times New Roman" w:cs="Times New Roman" w:hint="default"/>
        <w:w w:val="100"/>
        <w:sz w:val="22"/>
        <w:szCs w:val="22"/>
        <w:lang w:val="tr-TR" w:eastAsia="en-US" w:bidi="ar-SA"/>
      </w:rPr>
    </w:lvl>
    <w:lvl w:ilvl="1" w:tplc="A860F5BE">
      <w:numFmt w:val="bullet"/>
      <w:lvlText w:val="•"/>
      <w:lvlJc w:val="left"/>
      <w:pPr>
        <w:ind w:left="1039" w:hanging="361"/>
      </w:pPr>
      <w:rPr>
        <w:rFonts w:hint="default"/>
        <w:lang w:val="tr-TR" w:eastAsia="en-US" w:bidi="ar-SA"/>
      </w:rPr>
    </w:lvl>
    <w:lvl w:ilvl="2" w:tplc="3280DBC2">
      <w:numFmt w:val="bullet"/>
      <w:lvlText w:val="•"/>
      <w:lvlJc w:val="left"/>
      <w:pPr>
        <w:ind w:left="1721" w:hanging="361"/>
      </w:pPr>
      <w:rPr>
        <w:rFonts w:hint="default"/>
        <w:lang w:val="tr-TR" w:eastAsia="en-US" w:bidi="ar-SA"/>
      </w:rPr>
    </w:lvl>
    <w:lvl w:ilvl="3" w:tplc="21CE5FAC">
      <w:numFmt w:val="bullet"/>
      <w:lvlText w:val="•"/>
      <w:lvlJc w:val="left"/>
      <w:pPr>
        <w:ind w:left="2403" w:hanging="361"/>
      </w:pPr>
      <w:rPr>
        <w:rFonts w:hint="default"/>
        <w:lang w:val="tr-TR" w:eastAsia="en-US" w:bidi="ar-SA"/>
      </w:rPr>
    </w:lvl>
    <w:lvl w:ilvl="4" w:tplc="BD96AB44">
      <w:numFmt w:val="bullet"/>
      <w:lvlText w:val="•"/>
      <w:lvlJc w:val="left"/>
      <w:pPr>
        <w:ind w:left="3085" w:hanging="361"/>
      </w:pPr>
      <w:rPr>
        <w:rFonts w:hint="default"/>
        <w:lang w:val="tr-TR" w:eastAsia="en-US" w:bidi="ar-SA"/>
      </w:rPr>
    </w:lvl>
    <w:lvl w:ilvl="5" w:tplc="F154EA86">
      <w:numFmt w:val="bullet"/>
      <w:lvlText w:val="•"/>
      <w:lvlJc w:val="left"/>
      <w:pPr>
        <w:ind w:left="3767" w:hanging="361"/>
      </w:pPr>
      <w:rPr>
        <w:rFonts w:hint="default"/>
        <w:lang w:val="tr-TR" w:eastAsia="en-US" w:bidi="ar-SA"/>
      </w:rPr>
    </w:lvl>
    <w:lvl w:ilvl="6" w:tplc="B4B06E3A">
      <w:numFmt w:val="bullet"/>
      <w:lvlText w:val="•"/>
      <w:lvlJc w:val="left"/>
      <w:pPr>
        <w:ind w:left="4449" w:hanging="361"/>
      </w:pPr>
      <w:rPr>
        <w:rFonts w:hint="default"/>
        <w:lang w:val="tr-TR" w:eastAsia="en-US" w:bidi="ar-SA"/>
      </w:rPr>
    </w:lvl>
    <w:lvl w:ilvl="7" w:tplc="179C087A">
      <w:numFmt w:val="bullet"/>
      <w:lvlText w:val="•"/>
      <w:lvlJc w:val="left"/>
      <w:pPr>
        <w:ind w:left="5131" w:hanging="361"/>
      </w:pPr>
      <w:rPr>
        <w:rFonts w:hint="default"/>
        <w:lang w:val="tr-TR" w:eastAsia="en-US" w:bidi="ar-SA"/>
      </w:rPr>
    </w:lvl>
    <w:lvl w:ilvl="8" w:tplc="7C10FEE0">
      <w:numFmt w:val="bullet"/>
      <w:lvlText w:val="•"/>
      <w:lvlJc w:val="left"/>
      <w:pPr>
        <w:ind w:left="5813" w:hanging="361"/>
      </w:pPr>
      <w:rPr>
        <w:rFonts w:hint="default"/>
        <w:lang w:val="tr-TR" w:eastAsia="en-US" w:bidi="ar-SA"/>
      </w:rPr>
    </w:lvl>
  </w:abstractNum>
  <w:abstractNum w:abstractNumId="24">
    <w:nsid w:val="5AAF294F"/>
    <w:multiLevelType w:val="hybridMultilevel"/>
    <w:tmpl w:val="4F6C5136"/>
    <w:lvl w:ilvl="0" w:tplc="EDA466BC">
      <w:start w:val="1"/>
      <w:numFmt w:val="decimal"/>
      <w:lvlText w:val="%1."/>
      <w:lvlJc w:val="left"/>
      <w:pPr>
        <w:ind w:left="361" w:hanging="361"/>
      </w:pPr>
      <w:rPr>
        <w:rFonts w:ascii="Times New Roman" w:eastAsia="Times New Roman" w:hAnsi="Times New Roman" w:cs="Times New Roman" w:hint="default"/>
        <w:w w:val="100"/>
        <w:sz w:val="22"/>
        <w:szCs w:val="22"/>
        <w:lang w:val="tr-TR" w:eastAsia="en-US" w:bidi="ar-SA"/>
      </w:rPr>
    </w:lvl>
    <w:lvl w:ilvl="1" w:tplc="A860F5BE">
      <w:numFmt w:val="bullet"/>
      <w:lvlText w:val="•"/>
      <w:lvlJc w:val="left"/>
      <w:pPr>
        <w:ind w:left="1039" w:hanging="361"/>
      </w:pPr>
      <w:rPr>
        <w:rFonts w:hint="default"/>
        <w:lang w:val="tr-TR" w:eastAsia="en-US" w:bidi="ar-SA"/>
      </w:rPr>
    </w:lvl>
    <w:lvl w:ilvl="2" w:tplc="3280DBC2">
      <w:numFmt w:val="bullet"/>
      <w:lvlText w:val="•"/>
      <w:lvlJc w:val="left"/>
      <w:pPr>
        <w:ind w:left="1721" w:hanging="361"/>
      </w:pPr>
      <w:rPr>
        <w:rFonts w:hint="default"/>
        <w:lang w:val="tr-TR" w:eastAsia="en-US" w:bidi="ar-SA"/>
      </w:rPr>
    </w:lvl>
    <w:lvl w:ilvl="3" w:tplc="21CE5FAC">
      <w:numFmt w:val="bullet"/>
      <w:lvlText w:val="•"/>
      <w:lvlJc w:val="left"/>
      <w:pPr>
        <w:ind w:left="2403" w:hanging="361"/>
      </w:pPr>
      <w:rPr>
        <w:rFonts w:hint="default"/>
        <w:lang w:val="tr-TR" w:eastAsia="en-US" w:bidi="ar-SA"/>
      </w:rPr>
    </w:lvl>
    <w:lvl w:ilvl="4" w:tplc="BD96AB44">
      <w:numFmt w:val="bullet"/>
      <w:lvlText w:val="•"/>
      <w:lvlJc w:val="left"/>
      <w:pPr>
        <w:ind w:left="3085" w:hanging="361"/>
      </w:pPr>
      <w:rPr>
        <w:rFonts w:hint="default"/>
        <w:lang w:val="tr-TR" w:eastAsia="en-US" w:bidi="ar-SA"/>
      </w:rPr>
    </w:lvl>
    <w:lvl w:ilvl="5" w:tplc="F154EA86">
      <w:numFmt w:val="bullet"/>
      <w:lvlText w:val="•"/>
      <w:lvlJc w:val="left"/>
      <w:pPr>
        <w:ind w:left="3767" w:hanging="361"/>
      </w:pPr>
      <w:rPr>
        <w:rFonts w:hint="default"/>
        <w:lang w:val="tr-TR" w:eastAsia="en-US" w:bidi="ar-SA"/>
      </w:rPr>
    </w:lvl>
    <w:lvl w:ilvl="6" w:tplc="B4B06E3A">
      <w:numFmt w:val="bullet"/>
      <w:lvlText w:val="•"/>
      <w:lvlJc w:val="left"/>
      <w:pPr>
        <w:ind w:left="4449" w:hanging="361"/>
      </w:pPr>
      <w:rPr>
        <w:rFonts w:hint="default"/>
        <w:lang w:val="tr-TR" w:eastAsia="en-US" w:bidi="ar-SA"/>
      </w:rPr>
    </w:lvl>
    <w:lvl w:ilvl="7" w:tplc="179C087A">
      <w:numFmt w:val="bullet"/>
      <w:lvlText w:val="•"/>
      <w:lvlJc w:val="left"/>
      <w:pPr>
        <w:ind w:left="5131" w:hanging="361"/>
      </w:pPr>
      <w:rPr>
        <w:rFonts w:hint="default"/>
        <w:lang w:val="tr-TR" w:eastAsia="en-US" w:bidi="ar-SA"/>
      </w:rPr>
    </w:lvl>
    <w:lvl w:ilvl="8" w:tplc="7C10FEE0">
      <w:numFmt w:val="bullet"/>
      <w:lvlText w:val="•"/>
      <w:lvlJc w:val="left"/>
      <w:pPr>
        <w:ind w:left="5813" w:hanging="361"/>
      </w:pPr>
      <w:rPr>
        <w:rFonts w:hint="default"/>
        <w:lang w:val="tr-TR" w:eastAsia="en-US" w:bidi="ar-SA"/>
      </w:rPr>
    </w:lvl>
  </w:abstractNum>
  <w:abstractNum w:abstractNumId="25">
    <w:nsid w:val="5B6042FF"/>
    <w:multiLevelType w:val="hybridMultilevel"/>
    <w:tmpl w:val="DCAC36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5C3E0F6A"/>
    <w:multiLevelType w:val="hybridMultilevel"/>
    <w:tmpl w:val="959025C0"/>
    <w:lvl w:ilvl="0" w:tplc="9FDC60E6">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5DC92680"/>
    <w:multiLevelType w:val="hybridMultilevel"/>
    <w:tmpl w:val="F3D0FAA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640E48F0"/>
    <w:multiLevelType w:val="hybridMultilevel"/>
    <w:tmpl w:val="6202843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9">
    <w:nsid w:val="64321FC4"/>
    <w:multiLevelType w:val="hybridMultilevel"/>
    <w:tmpl w:val="D3AAC07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6F991A65"/>
    <w:multiLevelType w:val="hybridMultilevel"/>
    <w:tmpl w:val="8D8E0DC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6FD50986"/>
    <w:multiLevelType w:val="hybridMultilevel"/>
    <w:tmpl w:val="61544448"/>
    <w:lvl w:ilvl="0" w:tplc="EEB2BC72">
      <w:start w:val="1"/>
      <w:numFmt w:val="decimal"/>
      <w:lvlText w:val="%1."/>
      <w:lvlJc w:val="left"/>
      <w:pPr>
        <w:ind w:left="360" w:hanging="360"/>
      </w:pPr>
      <w:rPr>
        <w:rFonts w:ascii="Times New Roman" w:hAnsi="Times New Roman" w:cs="Times New Roman" w:hint="default"/>
        <w:sz w:val="24"/>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71FD3DD2"/>
    <w:multiLevelType w:val="hybridMultilevel"/>
    <w:tmpl w:val="DCAC365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76D462EA"/>
    <w:multiLevelType w:val="hybridMultilevel"/>
    <w:tmpl w:val="E81AB618"/>
    <w:lvl w:ilvl="0" w:tplc="2F1EF852">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7D324783"/>
    <w:multiLevelType w:val="hybridMultilevel"/>
    <w:tmpl w:val="6158DE34"/>
    <w:lvl w:ilvl="0" w:tplc="F5E2A74E">
      <w:start w:val="1"/>
      <w:numFmt w:val="decimal"/>
      <w:lvlText w:val="%1."/>
      <w:lvlJc w:val="left"/>
      <w:pPr>
        <w:ind w:left="360" w:hanging="360"/>
      </w:pPr>
      <w:rPr>
        <w:rFonts w:ascii="Times New Roman" w:hAnsi="Times New Roman" w:cs="Times New Roman"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6"/>
  </w:num>
  <w:num w:numId="2">
    <w:abstractNumId w:val="17"/>
  </w:num>
  <w:num w:numId="3">
    <w:abstractNumId w:val="11"/>
  </w:num>
  <w:num w:numId="4">
    <w:abstractNumId w:val="13"/>
  </w:num>
  <w:num w:numId="5">
    <w:abstractNumId w:val="2"/>
  </w:num>
  <w:num w:numId="6">
    <w:abstractNumId w:val="19"/>
  </w:num>
  <w:num w:numId="7">
    <w:abstractNumId w:val="10"/>
  </w:num>
  <w:num w:numId="8">
    <w:abstractNumId w:val="6"/>
  </w:num>
  <w:num w:numId="9">
    <w:abstractNumId w:val="22"/>
  </w:num>
  <w:num w:numId="10">
    <w:abstractNumId w:val="3"/>
  </w:num>
  <w:num w:numId="11">
    <w:abstractNumId w:val="27"/>
  </w:num>
  <w:num w:numId="12">
    <w:abstractNumId w:val="26"/>
  </w:num>
  <w:num w:numId="13">
    <w:abstractNumId w:val="21"/>
  </w:num>
  <w:num w:numId="14">
    <w:abstractNumId w:val="31"/>
  </w:num>
  <w:num w:numId="15">
    <w:abstractNumId w:val="12"/>
  </w:num>
  <w:num w:numId="16">
    <w:abstractNumId w:val="33"/>
  </w:num>
  <w:num w:numId="17">
    <w:abstractNumId w:val="15"/>
  </w:num>
  <w:num w:numId="18">
    <w:abstractNumId w:val="30"/>
  </w:num>
  <w:num w:numId="19">
    <w:abstractNumId w:val="29"/>
  </w:num>
  <w:num w:numId="20">
    <w:abstractNumId w:val="1"/>
  </w:num>
  <w:num w:numId="21">
    <w:abstractNumId w:val="23"/>
  </w:num>
  <w:num w:numId="22">
    <w:abstractNumId w:val="4"/>
  </w:num>
  <w:num w:numId="23">
    <w:abstractNumId w:val="7"/>
  </w:num>
  <w:num w:numId="24">
    <w:abstractNumId w:val="34"/>
  </w:num>
  <w:num w:numId="25">
    <w:abstractNumId w:val="14"/>
  </w:num>
  <w:num w:numId="26">
    <w:abstractNumId w:val="0"/>
  </w:num>
  <w:num w:numId="27">
    <w:abstractNumId w:val="32"/>
  </w:num>
  <w:num w:numId="28">
    <w:abstractNumId w:val="25"/>
  </w:num>
  <w:num w:numId="29">
    <w:abstractNumId w:val="20"/>
  </w:num>
  <w:num w:numId="30">
    <w:abstractNumId w:val="24"/>
  </w:num>
  <w:num w:numId="31">
    <w:abstractNumId w:val="5"/>
  </w:num>
  <w:num w:numId="32">
    <w:abstractNumId w:val="8"/>
  </w:num>
  <w:num w:numId="33">
    <w:abstractNumId w:val="9"/>
  </w:num>
  <w:num w:numId="34">
    <w:abstractNumId w:val="18"/>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70C6C"/>
    <w:rsid w:val="00032A08"/>
    <w:rsid w:val="00040063"/>
    <w:rsid w:val="00046183"/>
    <w:rsid w:val="000D4B37"/>
    <w:rsid w:val="000E1720"/>
    <w:rsid w:val="001C4FEB"/>
    <w:rsid w:val="001E6148"/>
    <w:rsid w:val="001F0242"/>
    <w:rsid w:val="00203564"/>
    <w:rsid w:val="00370C6C"/>
    <w:rsid w:val="00592F51"/>
    <w:rsid w:val="005B3849"/>
    <w:rsid w:val="00644468"/>
    <w:rsid w:val="006829E6"/>
    <w:rsid w:val="006A738D"/>
    <w:rsid w:val="006E63C1"/>
    <w:rsid w:val="00746997"/>
    <w:rsid w:val="00865AC1"/>
    <w:rsid w:val="008B5C08"/>
    <w:rsid w:val="009A0C60"/>
    <w:rsid w:val="009A3CB2"/>
    <w:rsid w:val="00A3347D"/>
    <w:rsid w:val="00A35D4E"/>
    <w:rsid w:val="00A94DAE"/>
    <w:rsid w:val="00AA299A"/>
    <w:rsid w:val="00B0418A"/>
    <w:rsid w:val="00B25784"/>
    <w:rsid w:val="00B767C0"/>
    <w:rsid w:val="00C419A0"/>
    <w:rsid w:val="00C7710B"/>
    <w:rsid w:val="00DF321F"/>
    <w:rsid w:val="00E42163"/>
    <w:rsid w:val="00E61AC6"/>
    <w:rsid w:val="00EA5942"/>
    <w:rsid w:val="00F0213D"/>
    <w:rsid w:val="00F5644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849"/>
  </w:style>
  <w:style w:type="paragraph" w:styleId="Balk1">
    <w:name w:val="heading 1"/>
    <w:basedOn w:val="Normal"/>
    <w:link w:val="Balk1Char"/>
    <w:uiPriority w:val="1"/>
    <w:qFormat/>
    <w:rsid w:val="00040063"/>
    <w:pPr>
      <w:widowControl w:val="0"/>
      <w:autoSpaceDE w:val="0"/>
      <w:autoSpaceDN w:val="0"/>
      <w:spacing w:before="80" w:after="0" w:line="240" w:lineRule="auto"/>
      <w:ind w:left="1876" w:right="2013"/>
      <w:jc w:val="center"/>
      <w:outlineLvl w:val="0"/>
    </w:pPr>
    <w:rPr>
      <w:rFonts w:ascii="Times New Roman" w:eastAsia="Times New Roman" w:hAnsi="Times New Roman" w:cs="Times New Roman"/>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70C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Paragraph">
    <w:name w:val="Table Paragraph"/>
    <w:basedOn w:val="Normal"/>
    <w:uiPriority w:val="1"/>
    <w:qFormat/>
    <w:rsid w:val="006829E6"/>
    <w:pPr>
      <w:widowControl w:val="0"/>
      <w:autoSpaceDE w:val="0"/>
      <w:autoSpaceDN w:val="0"/>
      <w:spacing w:after="0" w:line="240" w:lineRule="auto"/>
    </w:pPr>
    <w:rPr>
      <w:rFonts w:ascii="Times New Roman" w:eastAsia="Times New Roman" w:hAnsi="Times New Roman" w:cs="Times New Roman"/>
      <w:lang w:eastAsia="en-US"/>
    </w:rPr>
  </w:style>
  <w:style w:type="paragraph" w:styleId="ListeParagraf">
    <w:name w:val="List Paragraph"/>
    <w:basedOn w:val="Normal"/>
    <w:uiPriority w:val="34"/>
    <w:qFormat/>
    <w:rsid w:val="006829E6"/>
    <w:pPr>
      <w:ind w:left="720"/>
      <w:contextualSpacing/>
    </w:pPr>
  </w:style>
  <w:style w:type="paragraph" w:styleId="NormalWeb">
    <w:name w:val="Normal (Web)"/>
    <w:basedOn w:val="Normal"/>
    <w:uiPriority w:val="99"/>
    <w:unhideWhenUsed/>
    <w:rsid w:val="001E6148"/>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iPriority w:val="1"/>
    <w:qFormat/>
    <w:rsid w:val="00A94DAE"/>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GvdeMetniChar">
    <w:name w:val="Gövde Metni Char"/>
    <w:basedOn w:val="VarsaylanParagrafYazTipi"/>
    <w:link w:val="GvdeMetni"/>
    <w:uiPriority w:val="1"/>
    <w:rsid w:val="00A94DAE"/>
    <w:rPr>
      <w:rFonts w:ascii="Times New Roman" w:eastAsia="Times New Roman" w:hAnsi="Times New Roman" w:cs="Times New Roman"/>
      <w:lang w:eastAsia="en-US"/>
    </w:rPr>
  </w:style>
  <w:style w:type="character" w:styleId="Gl">
    <w:name w:val="Strong"/>
    <w:basedOn w:val="VarsaylanParagrafYazTipi"/>
    <w:uiPriority w:val="22"/>
    <w:qFormat/>
    <w:rsid w:val="00865AC1"/>
    <w:rPr>
      <w:b/>
      <w:bCs/>
    </w:rPr>
  </w:style>
  <w:style w:type="character" w:customStyle="1" w:styleId="Balk1Char">
    <w:name w:val="Başlık 1 Char"/>
    <w:basedOn w:val="VarsaylanParagrafYazTipi"/>
    <w:link w:val="Balk1"/>
    <w:uiPriority w:val="1"/>
    <w:rsid w:val="00040063"/>
    <w:rPr>
      <w:rFonts w:ascii="Times New Roman" w:eastAsia="Times New Roman" w:hAnsi="Times New Roman" w:cs="Times New Roman"/>
      <w:b/>
      <w:bCs/>
      <w:lang w:eastAsia="en-US"/>
    </w:rPr>
  </w:style>
  <w:style w:type="table" w:customStyle="1" w:styleId="TableNormal">
    <w:name w:val="Table Normal"/>
    <w:uiPriority w:val="2"/>
    <w:unhideWhenUsed/>
    <w:qFormat/>
    <w:rsid w:val="00F5644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6413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4524</Words>
  <Characters>25792</Characters>
  <Application>Microsoft Office Word</Application>
  <DocSecurity>0</DocSecurity>
  <Lines>214</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miraç</cp:lastModifiedBy>
  <cp:revision>17</cp:revision>
  <dcterms:created xsi:type="dcterms:W3CDTF">2023-12-28T07:02:00Z</dcterms:created>
  <dcterms:modified xsi:type="dcterms:W3CDTF">2024-02-19T20:19:00Z</dcterms:modified>
</cp:coreProperties>
</file>