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1058" w:type="dxa"/>
        <w:tblInd w:w="-885" w:type="dxa"/>
        <w:tblLayout w:type="fixed"/>
        <w:tblLook w:val="04A0"/>
      </w:tblPr>
      <w:tblGrid>
        <w:gridCol w:w="1419"/>
        <w:gridCol w:w="1701"/>
        <w:gridCol w:w="1701"/>
        <w:gridCol w:w="1559"/>
        <w:gridCol w:w="1276"/>
        <w:gridCol w:w="1559"/>
        <w:gridCol w:w="1843"/>
      </w:tblGrid>
      <w:tr w:rsidR="00476560" w:rsidTr="00D63778">
        <w:trPr>
          <w:trHeight w:val="759"/>
        </w:trPr>
        <w:tc>
          <w:tcPr>
            <w:tcW w:w="1419" w:type="dxa"/>
          </w:tcPr>
          <w:p w:rsidR="00476560" w:rsidRDefault="00476560">
            <w:r>
              <w:t>Adı-Soyadı</w:t>
            </w:r>
          </w:p>
        </w:tc>
        <w:tc>
          <w:tcPr>
            <w:tcW w:w="1701" w:type="dxa"/>
          </w:tcPr>
          <w:p w:rsidR="00476560" w:rsidRDefault="00476560" w:rsidP="001502F7">
            <w:r>
              <w:t>T.C. Kimlik Numarası</w:t>
            </w:r>
          </w:p>
        </w:tc>
        <w:tc>
          <w:tcPr>
            <w:tcW w:w="1701" w:type="dxa"/>
          </w:tcPr>
          <w:p w:rsidR="00476560" w:rsidRDefault="00476560">
            <w:r>
              <w:t>Birimimizde Başvurduğu Bölüm</w:t>
            </w:r>
          </w:p>
        </w:tc>
        <w:tc>
          <w:tcPr>
            <w:tcW w:w="1559" w:type="dxa"/>
          </w:tcPr>
          <w:p w:rsidR="00476560" w:rsidRDefault="00476560">
            <w:r>
              <w:t>Tercih Türü</w:t>
            </w:r>
          </w:p>
        </w:tc>
        <w:tc>
          <w:tcPr>
            <w:tcW w:w="1276" w:type="dxa"/>
          </w:tcPr>
          <w:p w:rsidR="00476560" w:rsidRDefault="00476560">
            <w:r>
              <w:t>Sınav Bilgileri</w:t>
            </w:r>
            <w:r w:rsidR="002177FD">
              <w:t>/GANO</w:t>
            </w:r>
          </w:p>
        </w:tc>
        <w:tc>
          <w:tcPr>
            <w:tcW w:w="1559" w:type="dxa"/>
          </w:tcPr>
          <w:p w:rsidR="00476560" w:rsidRDefault="00476560">
            <w:r>
              <w:t>Kayıtlı Olduğu Üniversite</w:t>
            </w:r>
          </w:p>
        </w:tc>
        <w:tc>
          <w:tcPr>
            <w:tcW w:w="1843" w:type="dxa"/>
          </w:tcPr>
          <w:p w:rsidR="00476560" w:rsidRDefault="00476560">
            <w:r>
              <w:t>Değerlendirme</w:t>
            </w:r>
          </w:p>
        </w:tc>
      </w:tr>
      <w:tr w:rsidR="00476560" w:rsidTr="00D63778">
        <w:trPr>
          <w:trHeight w:val="717"/>
        </w:trPr>
        <w:tc>
          <w:tcPr>
            <w:tcW w:w="1419" w:type="dxa"/>
          </w:tcPr>
          <w:p w:rsidR="002177FD" w:rsidRDefault="002A1C36" w:rsidP="002177FD">
            <w:r>
              <w:t>Al</w:t>
            </w:r>
            <w:r w:rsidR="002177FD">
              <w:t>***</w:t>
            </w:r>
          </w:p>
          <w:p w:rsidR="002177FD" w:rsidRDefault="002A1C36" w:rsidP="002177FD">
            <w:proofErr w:type="spellStart"/>
            <w:r>
              <w:t>Me</w:t>
            </w:r>
            <w:proofErr w:type="spellEnd"/>
            <w:r w:rsidR="002177FD">
              <w:t>*****</w:t>
            </w:r>
          </w:p>
          <w:p w:rsidR="00476560" w:rsidRDefault="002A1C36" w:rsidP="002177FD">
            <w:r>
              <w:t>KA</w:t>
            </w:r>
            <w:r w:rsidR="002177FD">
              <w:t>******</w:t>
            </w:r>
          </w:p>
        </w:tc>
        <w:tc>
          <w:tcPr>
            <w:tcW w:w="1701" w:type="dxa"/>
          </w:tcPr>
          <w:p w:rsidR="00476560" w:rsidRDefault="002A1C36" w:rsidP="002177FD">
            <w:r>
              <w:t>34</w:t>
            </w:r>
            <w:r w:rsidR="002177FD">
              <w:t>*******</w:t>
            </w:r>
            <w:r>
              <w:t>02</w:t>
            </w:r>
          </w:p>
        </w:tc>
        <w:tc>
          <w:tcPr>
            <w:tcW w:w="1701" w:type="dxa"/>
          </w:tcPr>
          <w:p w:rsidR="00476560" w:rsidRDefault="002A1C36">
            <w:r>
              <w:t>Bankacılık ve Sigortacılık PR./</w:t>
            </w:r>
            <w:r w:rsidR="00476560">
              <w:t>Halkla İlişkiler ve Tanıtım PR.</w:t>
            </w:r>
            <w:r>
              <w:t>/ Laborant ve Veteriner Sağlık PR.</w:t>
            </w:r>
          </w:p>
        </w:tc>
        <w:tc>
          <w:tcPr>
            <w:tcW w:w="1559" w:type="dxa"/>
          </w:tcPr>
          <w:p w:rsidR="00476560" w:rsidRDefault="007623AE">
            <w:proofErr w:type="spellStart"/>
            <w:r>
              <w:t>Kurumlararası</w:t>
            </w:r>
            <w:proofErr w:type="spellEnd"/>
            <w:r>
              <w:t xml:space="preserve"> Genel Not Ortalaması Yatay Geçiş</w:t>
            </w:r>
          </w:p>
        </w:tc>
        <w:tc>
          <w:tcPr>
            <w:tcW w:w="1276" w:type="dxa"/>
          </w:tcPr>
          <w:p w:rsidR="00476560" w:rsidRDefault="00476560" w:rsidP="007623AE">
            <w:r>
              <w:t xml:space="preserve">(Sınav </w:t>
            </w:r>
            <w:proofErr w:type="gramStart"/>
            <w:r>
              <w:t>Tipi:</w:t>
            </w:r>
            <w:r w:rsidR="007623AE">
              <w:t>ÖSYS</w:t>
            </w:r>
            <w:proofErr w:type="gramEnd"/>
            <w:r w:rsidR="007623AE">
              <w:t>) (Sınav Yılı:2014</w:t>
            </w:r>
            <w:r>
              <w:t>) (Puan Türü:</w:t>
            </w:r>
            <w:r w:rsidR="007623AE">
              <w:t>YGS-1</w:t>
            </w:r>
            <w:r>
              <w:t>) (Puan:</w:t>
            </w:r>
            <w:r w:rsidR="007623AE">
              <w:t>271</w:t>
            </w:r>
            <w:r>
              <w:t>.</w:t>
            </w:r>
            <w:r w:rsidR="007623AE">
              <w:t>900</w:t>
            </w:r>
            <w:r>
              <w:t>)</w:t>
            </w:r>
            <w:r w:rsidR="002177FD">
              <w:t>/71.53</w:t>
            </w:r>
          </w:p>
        </w:tc>
        <w:tc>
          <w:tcPr>
            <w:tcW w:w="1559" w:type="dxa"/>
          </w:tcPr>
          <w:p w:rsidR="00476560" w:rsidRDefault="007623AE">
            <w:r>
              <w:t>ANADOLU</w:t>
            </w:r>
            <w:r w:rsidR="00476560">
              <w:t xml:space="preserve"> ÜNİVERSİTESİ</w:t>
            </w:r>
          </w:p>
        </w:tc>
        <w:tc>
          <w:tcPr>
            <w:tcW w:w="1843" w:type="dxa"/>
          </w:tcPr>
          <w:p w:rsidR="00476560" w:rsidRPr="00186E22" w:rsidRDefault="007623AE" w:rsidP="009F1CBF">
            <w:pPr>
              <w:rPr>
                <w:b/>
              </w:rPr>
            </w:pPr>
            <w:r>
              <w:rPr>
                <w:b/>
              </w:rPr>
              <w:t>RET</w:t>
            </w:r>
            <w:r w:rsidR="009F1CBF">
              <w:rPr>
                <w:b/>
              </w:rPr>
              <w:t>(</w:t>
            </w:r>
            <w:r w:rsidR="006A5734">
              <w:t>Üniversitemi</w:t>
            </w:r>
            <w:r w:rsidR="009F1CBF" w:rsidRPr="009F1CBF">
              <w:t xml:space="preserve">z birimlerine "Yükseköğretim Kurumlarında Ön Lisans ve Lisans Düzeyindeki Programlar Arasında Geçiş, Çift </w:t>
            </w:r>
            <w:proofErr w:type="spellStart"/>
            <w:r w:rsidR="009F1CBF" w:rsidRPr="009F1CBF">
              <w:t>Anadal</w:t>
            </w:r>
            <w:proofErr w:type="spellEnd"/>
            <w:r w:rsidR="009F1CBF" w:rsidRPr="009F1CBF">
              <w:t xml:space="preserve">, </w:t>
            </w:r>
            <w:proofErr w:type="spellStart"/>
            <w:r w:rsidR="009F1CBF" w:rsidRPr="009F1CBF">
              <w:t>Yandal</w:t>
            </w:r>
            <w:proofErr w:type="spellEnd"/>
            <w:r w:rsidR="009F1CBF" w:rsidRPr="009F1CBF">
              <w:t xml:space="preserve"> ile </w:t>
            </w:r>
            <w:proofErr w:type="spellStart"/>
            <w:r w:rsidR="009F1CBF" w:rsidRPr="009F1CBF">
              <w:t>Kurumlararası</w:t>
            </w:r>
            <w:proofErr w:type="spellEnd"/>
            <w:r w:rsidR="009F1CBF" w:rsidRPr="009F1CBF">
              <w:t xml:space="preserve"> Kredi Transferi Yapılması Esaslarına İlişkin Yönetmeliğin Ek Madde-1 (Merkezi Yerleştirme Puanı ile yatay geçiş)" Kapsamında 2024-2025 bahar yarıyılında yatay geçişle öğrenci alınmayacaktır.</w:t>
            </w:r>
            <w:r w:rsidR="006A5734">
              <w:t>)</w:t>
            </w:r>
          </w:p>
        </w:tc>
      </w:tr>
      <w:tr w:rsidR="00476560" w:rsidTr="00D63778">
        <w:trPr>
          <w:trHeight w:val="759"/>
        </w:trPr>
        <w:tc>
          <w:tcPr>
            <w:tcW w:w="1419" w:type="dxa"/>
          </w:tcPr>
          <w:p w:rsidR="00476560" w:rsidRDefault="007623AE" w:rsidP="002177FD">
            <w:r>
              <w:t>Es</w:t>
            </w:r>
            <w:r w:rsidR="002177FD">
              <w:t>**</w:t>
            </w:r>
            <w:r>
              <w:t>ÇI</w:t>
            </w:r>
            <w:r w:rsidR="002177FD">
              <w:t>****</w:t>
            </w:r>
          </w:p>
        </w:tc>
        <w:tc>
          <w:tcPr>
            <w:tcW w:w="1701" w:type="dxa"/>
          </w:tcPr>
          <w:p w:rsidR="00476560" w:rsidRDefault="007623AE" w:rsidP="002177FD">
            <w:r>
              <w:t>10</w:t>
            </w:r>
            <w:r w:rsidR="002177FD">
              <w:t>*******</w:t>
            </w:r>
            <w:r>
              <w:t>26</w:t>
            </w:r>
          </w:p>
        </w:tc>
        <w:tc>
          <w:tcPr>
            <w:tcW w:w="1701" w:type="dxa"/>
          </w:tcPr>
          <w:p w:rsidR="00476560" w:rsidRDefault="007623AE">
            <w:r>
              <w:t>Maliye</w:t>
            </w:r>
            <w:r w:rsidR="00476560">
              <w:t xml:space="preserve"> PR.</w:t>
            </w:r>
          </w:p>
        </w:tc>
        <w:tc>
          <w:tcPr>
            <w:tcW w:w="1559" w:type="dxa"/>
          </w:tcPr>
          <w:p w:rsidR="00476560" w:rsidRDefault="007623AE">
            <w:proofErr w:type="spellStart"/>
            <w:r>
              <w:t>Kurumlararası</w:t>
            </w:r>
            <w:proofErr w:type="spellEnd"/>
            <w:r>
              <w:t xml:space="preserve"> Genel Not Ortalaması Yatay Geçiş</w:t>
            </w:r>
          </w:p>
        </w:tc>
        <w:tc>
          <w:tcPr>
            <w:tcW w:w="1276" w:type="dxa"/>
          </w:tcPr>
          <w:p w:rsidR="00476560" w:rsidRDefault="00476560" w:rsidP="007623AE">
            <w:r>
              <w:t xml:space="preserve">(Sınav </w:t>
            </w:r>
            <w:proofErr w:type="gramStart"/>
            <w:r>
              <w:t>Tipi:YKS</w:t>
            </w:r>
            <w:proofErr w:type="gramEnd"/>
            <w:r>
              <w:t xml:space="preserve">) (Sınav </w:t>
            </w:r>
            <w:r w:rsidR="007623AE">
              <w:t>Yılı:2023</w:t>
            </w:r>
            <w:r>
              <w:t>) (Puan Türü:</w:t>
            </w:r>
            <w:r w:rsidR="007623AE">
              <w:t>Eşit Ağırlık) (Puan:26</w:t>
            </w:r>
            <w:r>
              <w:t>1.</w:t>
            </w:r>
            <w:r w:rsidR="007623AE">
              <w:t>509</w:t>
            </w:r>
            <w:r>
              <w:t>)</w:t>
            </w:r>
            <w:r w:rsidR="002177FD">
              <w:t>/1.33</w:t>
            </w:r>
          </w:p>
        </w:tc>
        <w:tc>
          <w:tcPr>
            <w:tcW w:w="1559" w:type="dxa"/>
          </w:tcPr>
          <w:p w:rsidR="00476560" w:rsidRDefault="007623AE">
            <w:r>
              <w:t xml:space="preserve">TRABZON </w:t>
            </w:r>
            <w:r w:rsidR="00476560">
              <w:t>ÜNİVERSİTESİ</w:t>
            </w:r>
          </w:p>
        </w:tc>
        <w:tc>
          <w:tcPr>
            <w:tcW w:w="1843" w:type="dxa"/>
          </w:tcPr>
          <w:p w:rsidR="00476560" w:rsidRDefault="007623AE" w:rsidP="00CD0C9D">
            <w:r>
              <w:rPr>
                <w:b/>
              </w:rPr>
              <w:t>RET</w:t>
            </w:r>
            <w:r w:rsidR="009F1CBF">
              <w:rPr>
                <w:b/>
              </w:rPr>
              <w:t>(</w:t>
            </w:r>
            <w:r w:rsidR="009F1CBF">
              <w:t>GANO Ortalamasının En Az 100 Üzerinden 65 Olması Şarttır.)</w:t>
            </w:r>
          </w:p>
        </w:tc>
      </w:tr>
      <w:tr w:rsidR="00476560" w:rsidTr="00D63778">
        <w:trPr>
          <w:trHeight w:val="759"/>
        </w:trPr>
        <w:tc>
          <w:tcPr>
            <w:tcW w:w="1419" w:type="dxa"/>
          </w:tcPr>
          <w:p w:rsidR="002177FD" w:rsidRDefault="007623AE" w:rsidP="002177FD">
            <w:r>
              <w:t>Ha</w:t>
            </w:r>
            <w:r w:rsidR="002177FD">
              <w:t>****</w:t>
            </w:r>
          </w:p>
          <w:p w:rsidR="00476560" w:rsidRDefault="007623AE" w:rsidP="002177FD">
            <w:r>
              <w:t>KA</w:t>
            </w:r>
            <w:r w:rsidR="002177FD">
              <w:t>*****</w:t>
            </w:r>
          </w:p>
        </w:tc>
        <w:tc>
          <w:tcPr>
            <w:tcW w:w="1701" w:type="dxa"/>
          </w:tcPr>
          <w:p w:rsidR="00476560" w:rsidRDefault="007623AE" w:rsidP="002177FD">
            <w:r>
              <w:t>13</w:t>
            </w:r>
            <w:r w:rsidR="002177FD">
              <w:t>*******</w:t>
            </w:r>
            <w:r>
              <w:t>58</w:t>
            </w:r>
          </w:p>
        </w:tc>
        <w:tc>
          <w:tcPr>
            <w:tcW w:w="1701" w:type="dxa"/>
          </w:tcPr>
          <w:p w:rsidR="00476560" w:rsidRDefault="007623AE">
            <w:r>
              <w:t>Laborant ve Veteriner Sağlık PR.</w:t>
            </w:r>
          </w:p>
        </w:tc>
        <w:tc>
          <w:tcPr>
            <w:tcW w:w="1559" w:type="dxa"/>
          </w:tcPr>
          <w:p w:rsidR="00476560" w:rsidRDefault="007623AE">
            <w:proofErr w:type="spellStart"/>
            <w:r>
              <w:t>Kurumlararası</w:t>
            </w:r>
            <w:proofErr w:type="spellEnd"/>
            <w:r>
              <w:t xml:space="preserve"> Genel Not Ortalaması Yatay Geçiş</w:t>
            </w:r>
          </w:p>
        </w:tc>
        <w:tc>
          <w:tcPr>
            <w:tcW w:w="1276" w:type="dxa"/>
          </w:tcPr>
          <w:p w:rsidR="00476560" w:rsidRDefault="007623AE" w:rsidP="007623AE">
            <w:r>
              <w:t xml:space="preserve">Sınav </w:t>
            </w:r>
            <w:proofErr w:type="gramStart"/>
            <w:r>
              <w:t>Tipi:ÖSYS</w:t>
            </w:r>
            <w:proofErr w:type="gramEnd"/>
            <w:r>
              <w:t>) (Sınav Yılı:2013) (Puan Türü:MF-1) (Puan:440.000</w:t>
            </w:r>
            <w:r w:rsidR="00476560">
              <w:t>)</w:t>
            </w:r>
            <w:r w:rsidR="002177FD">
              <w:t>/70.13</w:t>
            </w:r>
          </w:p>
        </w:tc>
        <w:tc>
          <w:tcPr>
            <w:tcW w:w="1559" w:type="dxa"/>
          </w:tcPr>
          <w:p w:rsidR="00476560" w:rsidRDefault="007623AE">
            <w:r>
              <w:t xml:space="preserve">ANADOLU </w:t>
            </w:r>
            <w:r w:rsidR="00476560">
              <w:t>ÜNİVERSİTESİ</w:t>
            </w:r>
          </w:p>
        </w:tc>
        <w:tc>
          <w:tcPr>
            <w:tcW w:w="1843" w:type="dxa"/>
          </w:tcPr>
          <w:p w:rsidR="00476560" w:rsidRPr="00186E22" w:rsidRDefault="00476560">
            <w:pPr>
              <w:rPr>
                <w:b/>
              </w:rPr>
            </w:pPr>
            <w:r w:rsidRPr="00186E22">
              <w:rPr>
                <w:b/>
              </w:rPr>
              <w:t>RET</w:t>
            </w:r>
            <w:r w:rsidR="009F1CBF">
              <w:rPr>
                <w:b/>
              </w:rPr>
              <w:t>(</w:t>
            </w:r>
            <w:r w:rsidR="009F1CBF">
              <w:t>Ön Lisans Programlarına Kayıtlı Olan Öğrenci Okula Kayıtlandığı İlk Yarıyıl ve Son Yarıyıl Yatay Geçiş Yapamaz.)</w:t>
            </w:r>
          </w:p>
        </w:tc>
      </w:tr>
      <w:tr w:rsidR="00476560" w:rsidTr="00D63778">
        <w:trPr>
          <w:trHeight w:val="717"/>
        </w:trPr>
        <w:tc>
          <w:tcPr>
            <w:tcW w:w="1419" w:type="dxa"/>
          </w:tcPr>
          <w:p w:rsidR="00476560" w:rsidRDefault="007623AE" w:rsidP="002177FD">
            <w:r>
              <w:t>Ah</w:t>
            </w:r>
            <w:r w:rsidR="002177FD">
              <w:t>***</w:t>
            </w:r>
            <w:r>
              <w:t>Ta</w:t>
            </w:r>
            <w:r w:rsidR="002177FD">
              <w:t>***</w:t>
            </w:r>
            <w:r>
              <w:t>AK</w:t>
            </w:r>
            <w:r w:rsidR="002177FD">
              <w:t>**</w:t>
            </w:r>
          </w:p>
        </w:tc>
        <w:tc>
          <w:tcPr>
            <w:tcW w:w="1701" w:type="dxa"/>
          </w:tcPr>
          <w:p w:rsidR="00476560" w:rsidRDefault="007623AE" w:rsidP="002177FD">
            <w:r>
              <w:t>10</w:t>
            </w:r>
            <w:r w:rsidR="002177FD">
              <w:t>*******</w:t>
            </w:r>
            <w:r>
              <w:t>58</w:t>
            </w:r>
          </w:p>
        </w:tc>
        <w:tc>
          <w:tcPr>
            <w:tcW w:w="1701" w:type="dxa"/>
          </w:tcPr>
          <w:p w:rsidR="00476560" w:rsidRDefault="007623AE">
            <w:r>
              <w:t xml:space="preserve">Tıbbi </w:t>
            </w:r>
            <w:proofErr w:type="spellStart"/>
            <w:r>
              <w:t>Dökümantasyon</w:t>
            </w:r>
            <w:proofErr w:type="spellEnd"/>
            <w:r>
              <w:t xml:space="preserve"> ve Sekreterlik PR./ Sağlık Kurumları İşletmeciliği PR./ Sosyal Güvenlik </w:t>
            </w:r>
            <w:r>
              <w:lastRenderedPageBreak/>
              <w:t>PR.</w:t>
            </w:r>
          </w:p>
        </w:tc>
        <w:tc>
          <w:tcPr>
            <w:tcW w:w="1559" w:type="dxa"/>
          </w:tcPr>
          <w:p w:rsidR="00476560" w:rsidRDefault="007623AE">
            <w:proofErr w:type="spellStart"/>
            <w:r>
              <w:lastRenderedPageBreak/>
              <w:t>Kurumlararası</w:t>
            </w:r>
            <w:proofErr w:type="spellEnd"/>
            <w:r>
              <w:t xml:space="preserve"> Genel Not Ortalaması Yatay Geçiş</w:t>
            </w:r>
          </w:p>
        </w:tc>
        <w:tc>
          <w:tcPr>
            <w:tcW w:w="1276" w:type="dxa"/>
          </w:tcPr>
          <w:p w:rsidR="00476560" w:rsidRDefault="00476560">
            <w:r>
              <w:t xml:space="preserve">(Sınav </w:t>
            </w:r>
            <w:proofErr w:type="gramStart"/>
            <w:r>
              <w:t>Tipi:YKS</w:t>
            </w:r>
            <w:proofErr w:type="gramEnd"/>
            <w:r>
              <w:t>) (Sınav Yılı</w:t>
            </w:r>
            <w:r w:rsidR="007623AE">
              <w:t>:2023) (Puan Türü:TYT) (Puan:250.</w:t>
            </w:r>
            <w:r w:rsidR="007623AE">
              <w:lastRenderedPageBreak/>
              <w:t>34</w:t>
            </w:r>
            <w:r>
              <w:t>0)</w:t>
            </w:r>
            <w:r w:rsidR="002177FD">
              <w:t>/0</w:t>
            </w:r>
          </w:p>
        </w:tc>
        <w:tc>
          <w:tcPr>
            <w:tcW w:w="1559" w:type="dxa"/>
          </w:tcPr>
          <w:p w:rsidR="00476560" w:rsidRDefault="007623AE">
            <w:r>
              <w:lastRenderedPageBreak/>
              <w:t>KARADENİZ TEKNİK</w:t>
            </w:r>
            <w:r w:rsidR="00476560">
              <w:t xml:space="preserve"> ÜNİVERSİTESİ</w:t>
            </w:r>
          </w:p>
        </w:tc>
        <w:tc>
          <w:tcPr>
            <w:tcW w:w="1843" w:type="dxa"/>
          </w:tcPr>
          <w:p w:rsidR="00476560" w:rsidRPr="00F8696A" w:rsidRDefault="007623AE">
            <w:pPr>
              <w:rPr>
                <w:b/>
              </w:rPr>
            </w:pPr>
            <w:r>
              <w:rPr>
                <w:b/>
              </w:rPr>
              <w:t>RET</w:t>
            </w:r>
            <w:r w:rsidR="009F1CBF">
              <w:rPr>
                <w:b/>
              </w:rPr>
              <w:t>(</w:t>
            </w:r>
            <w:r w:rsidR="009F1CBF">
              <w:t>GANO Ortalamasının En Az 100 Üzerinden 65 Olması Şarttır.)</w:t>
            </w:r>
          </w:p>
        </w:tc>
      </w:tr>
      <w:tr w:rsidR="00476560" w:rsidTr="00D63778">
        <w:trPr>
          <w:trHeight w:val="759"/>
        </w:trPr>
        <w:tc>
          <w:tcPr>
            <w:tcW w:w="1419" w:type="dxa"/>
          </w:tcPr>
          <w:p w:rsidR="00476560" w:rsidRDefault="007623AE" w:rsidP="002177FD">
            <w:r>
              <w:lastRenderedPageBreak/>
              <w:t>Mi</w:t>
            </w:r>
            <w:r w:rsidR="002177FD">
              <w:t>***</w:t>
            </w:r>
            <w:r>
              <w:t xml:space="preserve"> ŞA</w:t>
            </w:r>
            <w:r w:rsidR="002177FD">
              <w:t>***</w:t>
            </w:r>
          </w:p>
        </w:tc>
        <w:tc>
          <w:tcPr>
            <w:tcW w:w="1701" w:type="dxa"/>
          </w:tcPr>
          <w:p w:rsidR="00476560" w:rsidRDefault="007623AE" w:rsidP="002177FD">
            <w:r>
              <w:t>10</w:t>
            </w:r>
            <w:r w:rsidR="002177FD">
              <w:t>*******</w:t>
            </w:r>
            <w:r>
              <w:t>70</w:t>
            </w:r>
          </w:p>
        </w:tc>
        <w:tc>
          <w:tcPr>
            <w:tcW w:w="1701" w:type="dxa"/>
          </w:tcPr>
          <w:p w:rsidR="00476560" w:rsidRDefault="007623AE">
            <w:r>
              <w:t>Sağlık Kurumları İşletmeciliği PR.</w:t>
            </w:r>
          </w:p>
        </w:tc>
        <w:tc>
          <w:tcPr>
            <w:tcW w:w="1559" w:type="dxa"/>
          </w:tcPr>
          <w:p w:rsidR="00476560" w:rsidRDefault="007623AE">
            <w:proofErr w:type="spellStart"/>
            <w:r>
              <w:t>Kurumlararası</w:t>
            </w:r>
            <w:proofErr w:type="spellEnd"/>
            <w:r>
              <w:t xml:space="preserve"> Genel Not Ortalaması Yatay Geçiş</w:t>
            </w:r>
          </w:p>
        </w:tc>
        <w:tc>
          <w:tcPr>
            <w:tcW w:w="1276" w:type="dxa"/>
          </w:tcPr>
          <w:p w:rsidR="00476560" w:rsidRDefault="00476560">
            <w:r>
              <w:t>(</w:t>
            </w:r>
            <w:r w:rsidR="007623AE">
              <w:t xml:space="preserve">Sınav </w:t>
            </w:r>
            <w:proofErr w:type="gramStart"/>
            <w:r w:rsidR="007623AE">
              <w:t>Tipi:YKS</w:t>
            </w:r>
            <w:proofErr w:type="gramEnd"/>
            <w:r w:rsidR="007623AE">
              <w:t>) (Sınav Yılı:2024) (Puan Türü:TYT) (Puan:265.15</w:t>
            </w:r>
            <w:r>
              <w:t>0)</w:t>
            </w:r>
            <w:r w:rsidR="002177FD">
              <w:t>/2.10</w:t>
            </w:r>
          </w:p>
        </w:tc>
        <w:tc>
          <w:tcPr>
            <w:tcW w:w="1559" w:type="dxa"/>
          </w:tcPr>
          <w:p w:rsidR="00476560" w:rsidRDefault="007623AE">
            <w:r>
              <w:t>SİVAS CUMHURİYET</w:t>
            </w:r>
            <w:r w:rsidR="00476560">
              <w:t>ÜNİVERSİTESİ</w:t>
            </w:r>
          </w:p>
        </w:tc>
        <w:tc>
          <w:tcPr>
            <w:tcW w:w="1843" w:type="dxa"/>
          </w:tcPr>
          <w:p w:rsidR="00476560" w:rsidRDefault="007623AE" w:rsidP="00CD0C9D">
            <w:r>
              <w:rPr>
                <w:b/>
              </w:rPr>
              <w:t>RET</w:t>
            </w:r>
            <w:r w:rsidR="009F1CBF">
              <w:rPr>
                <w:b/>
              </w:rPr>
              <w:t>(</w:t>
            </w:r>
            <w:r w:rsidR="009F1CBF">
              <w:t>GANO Ortalamasının En Az 100 Üzerinden 65 Olması Şarttır.)</w:t>
            </w:r>
          </w:p>
        </w:tc>
      </w:tr>
      <w:tr w:rsidR="00476560" w:rsidTr="00D63778">
        <w:trPr>
          <w:trHeight w:val="759"/>
        </w:trPr>
        <w:tc>
          <w:tcPr>
            <w:tcW w:w="1419" w:type="dxa"/>
          </w:tcPr>
          <w:p w:rsidR="00476560" w:rsidRDefault="007623AE" w:rsidP="002177FD">
            <w:proofErr w:type="spellStart"/>
            <w:r>
              <w:t>Yu</w:t>
            </w:r>
            <w:proofErr w:type="spellEnd"/>
            <w:r w:rsidR="002177FD">
              <w:t>***</w:t>
            </w:r>
            <w:r>
              <w:t xml:space="preserve"> </w:t>
            </w:r>
            <w:proofErr w:type="spellStart"/>
            <w:r>
              <w:t>O</w:t>
            </w:r>
            <w:r w:rsidR="002177FD">
              <w:t>z</w:t>
            </w:r>
            <w:proofErr w:type="spellEnd"/>
            <w:r w:rsidR="002177FD">
              <w:t>**</w:t>
            </w:r>
            <w:r>
              <w:t xml:space="preserve"> KE</w:t>
            </w:r>
            <w:r w:rsidR="002177FD">
              <w:t>****</w:t>
            </w:r>
          </w:p>
        </w:tc>
        <w:tc>
          <w:tcPr>
            <w:tcW w:w="1701" w:type="dxa"/>
          </w:tcPr>
          <w:p w:rsidR="00476560" w:rsidRDefault="007623AE" w:rsidP="002177FD">
            <w:r>
              <w:t>10</w:t>
            </w:r>
            <w:r w:rsidR="002177FD">
              <w:t>*******</w:t>
            </w:r>
            <w:r>
              <w:t>32</w:t>
            </w:r>
          </w:p>
        </w:tc>
        <w:tc>
          <w:tcPr>
            <w:tcW w:w="1701" w:type="dxa"/>
          </w:tcPr>
          <w:p w:rsidR="00476560" w:rsidRDefault="007623AE">
            <w:r>
              <w:t>Sağlık Kurumları İşletmeciliği PR.</w:t>
            </w:r>
          </w:p>
        </w:tc>
        <w:tc>
          <w:tcPr>
            <w:tcW w:w="1559" w:type="dxa"/>
          </w:tcPr>
          <w:p w:rsidR="00476560" w:rsidRDefault="00476560">
            <w:proofErr w:type="spellStart"/>
            <w:r>
              <w:t>Kurumlararası</w:t>
            </w:r>
            <w:proofErr w:type="spellEnd"/>
            <w:r>
              <w:t xml:space="preserve"> Genel Not Ortalaması Yatay Geçiş</w:t>
            </w:r>
          </w:p>
        </w:tc>
        <w:tc>
          <w:tcPr>
            <w:tcW w:w="1276" w:type="dxa"/>
          </w:tcPr>
          <w:p w:rsidR="00476560" w:rsidRDefault="00476560">
            <w:r>
              <w:t>(</w:t>
            </w:r>
            <w:r w:rsidR="009F1CBF">
              <w:t xml:space="preserve">Sınav </w:t>
            </w:r>
            <w:proofErr w:type="gramStart"/>
            <w:r w:rsidR="009F1CBF">
              <w:t>Tipi:YKS</w:t>
            </w:r>
            <w:proofErr w:type="gramEnd"/>
            <w:r w:rsidR="009F1CBF">
              <w:t>) (Sınav Yılı:2024</w:t>
            </w:r>
            <w:r>
              <w:t xml:space="preserve">) (Puan Türü:TYT) </w:t>
            </w:r>
            <w:r w:rsidR="009F1CBF">
              <w:t>(Puan:242.35</w:t>
            </w:r>
            <w:r>
              <w:t>0)</w:t>
            </w:r>
            <w:r w:rsidR="002177FD">
              <w:t>/2.10</w:t>
            </w:r>
          </w:p>
        </w:tc>
        <w:tc>
          <w:tcPr>
            <w:tcW w:w="1559" w:type="dxa"/>
          </w:tcPr>
          <w:p w:rsidR="00476560" w:rsidRDefault="009F1CBF">
            <w:r>
              <w:t>ATATÜRK</w:t>
            </w:r>
            <w:r w:rsidR="00476560">
              <w:t xml:space="preserve"> ÜNİVERSİTESİ</w:t>
            </w:r>
          </w:p>
        </w:tc>
        <w:tc>
          <w:tcPr>
            <w:tcW w:w="1843" w:type="dxa"/>
          </w:tcPr>
          <w:p w:rsidR="00476560" w:rsidRDefault="009F1CBF" w:rsidP="00F8696A">
            <w:r>
              <w:rPr>
                <w:b/>
              </w:rPr>
              <w:t>RET(</w:t>
            </w:r>
            <w:r>
              <w:t>GANO Ortalamasının En Az 100 Üzerinden 65 Olması Şarttır.)</w:t>
            </w:r>
          </w:p>
        </w:tc>
      </w:tr>
    </w:tbl>
    <w:p w:rsidR="0044599A" w:rsidRDefault="0044599A"/>
    <w:p w:rsidR="00F8696A" w:rsidRPr="00F8696A" w:rsidRDefault="00F8696A">
      <w:pPr>
        <w:rPr>
          <w:rStyle w:val="Gl"/>
          <w:rFonts w:cstheme="minorHAnsi"/>
          <w:shd w:val="clear" w:color="auto" w:fill="FFFFFF"/>
        </w:rPr>
      </w:pPr>
    </w:p>
    <w:sectPr w:rsidR="00F8696A" w:rsidRPr="00F8696A" w:rsidSect="00445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C3C82"/>
    <w:rsid w:val="00186E22"/>
    <w:rsid w:val="001C5DDF"/>
    <w:rsid w:val="002177FD"/>
    <w:rsid w:val="002A1C36"/>
    <w:rsid w:val="003E2287"/>
    <w:rsid w:val="0044599A"/>
    <w:rsid w:val="00476560"/>
    <w:rsid w:val="006A5734"/>
    <w:rsid w:val="007623AE"/>
    <w:rsid w:val="0095691B"/>
    <w:rsid w:val="009F1CBF"/>
    <w:rsid w:val="00BC3C82"/>
    <w:rsid w:val="00C61041"/>
    <w:rsid w:val="00CD0C9D"/>
    <w:rsid w:val="00D63778"/>
    <w:rsid w:val="00D771BE"/>
    <w:rsid w:val="00E73AF4"/>
    <w:rsid w:val="00F230A1"/>
    <w:rsid w:val="00F8696A"/>
    <w:rsid w:val="00FE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9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3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F8696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F869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miraç</dc:creator>
  <cp:keywords/>
  <dc:description/>
  <cp:lastModifiedBy>miraç</cp:lastModifiedBy>
  <cp:revision>15</cp:revision>
  <dcterms:created xsi:type="dcterms:W3CDTF">2024-08-20T15:36:00Z</dcterms:created>
  <dcterms:modified xsi:type="dcterms:W3CDTF">2025-01-23T10:03:00Z</dcterms:modified>
</cp:coreProperties>
</file>