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6161" w:type="dxa"/>
        <w:tblInd w:w="-318" w:type="dxa"/>
        <w:tblLook w:val="04A0"/>
      </w:tblPr>
      <w:tblGrid>
        <w:gridCol w:w="4659"/>
        <w:gridCol w:w="11502"/>
      </w:tblGrid>
      <w:tr w:rsidR="00F025D3" w:rsidRPr="00F025D3" w:rsidTr="00590C35">
        <w:trPr>
          <w:trHeight w:val="315"/>
        </w:trPr>
        <w:tc>
          <w:tcPr>
            <w:tcW w:w="16161" w:type="dxa"/>
            <w:gridSpan w:val="2"/>
            <w:noWrap/>
            <w:hideMark/>
          </w:tcPr>
          <w:p w:rsidR="004D573A" w:rsidRPr="00F025D3" w:rsidRDefault="00F025D3" w:rsidP="004D573A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</w:rPr>
              <w:t>BAHAR YARIYILI</w:t>
            </w:r>
          </w:p>
        </w:tc>
      </w:tr>
      <w:tr w:rsidR="00F025D3" w:rsidRPr="00F025D3" w:rsidTr="000150D3">
        <w:trPr>
          <w:trHeight w:val="449"/>
        </w:trPr>
        <w:tc>
          <w:tcPr>
            <w:tcW w:w="4659" w:type="dxa"/>
            <w:tcBorders>
              <w:bottom w:val="nil"/>
            </w:tcBorders>
            <w:shd w:val="clear" w:color="auto" w:fill="C6D9F1" w:themeFill="text2" w:themeFillTint="33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5 Kasım-12 Aralık 2021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F025D3" w:rsidP="00F025D3">
            <w:pPr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</w:pP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Staj Sözleşmesi ve İş Yeri Kabul Formu'nun öğrenci ve işletme tarafından</w:t>
            </w: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doldurulması</w:t>
            </w: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</w:p>
        </w:tc>
      </w:tr>
      <w:tr w:rsidR="00F025D3" w:rsidRPr="00F025D3" w:rsidTr="000150D3">
        <w:trPr>
          <w:trHeight w:val="401"/>
        </w:trPr>
        <w:tc>
          <w:tcPr>
            <w:tcW w:w="4659" w:type="dxa"/>
            <w:tcBorders>
              <w:top w:val="nil"/>
            </w:tcBorders>
            <w:shd w:val="clear" w:color="auto" w:fill="8DB3E2" w:themeFill="text2" w:themeFillTint="66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13 Aralık 2021- 7 Ocak 2022 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Staj Sözleşmesi ve İş Yeri Kabul Formunun staj danışmanı ve staj komisyonu tarafından imzalanması</w:t>
            </w:r>
            <w:r w:rsid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ab/>
            </w:r>
          </w:p>
        </w:tc>
      </w:tr>
      <w:tr w:rsidR="00F025D3" w:rsidRPr="00F025D3" w:rsidTr="000150D3">
        <w:trPr>
          <w:trHeight w:val="353"/>
        </w:trPr>
        <w:tc>
          <w:tcPr>
            <w:tcW w:w="4659" w:type="dxa"/>
            <w:shd w:val="clear" w:color="auto" w:fill="C6D9F1" w:themeFill="text2" w:themeFillTint="33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7 Ocak 2022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hyperlink r:id="rId5" w:history="1"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Kariyer yönetim sistemine (</w:t>
              </w:r>
              <w:proofErr w:type="spellStart"/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muys</w:t>
              </w:r>
              <w:proofErr w:type="spellEnd"/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) öğrenci girişlerinin yapılması için son gün</w:t>
              </w:r>
            </w:hyperlink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shd w:val="clear" w:color="auto" w:fill="8DB3E2" w:themeFill="text2" w:themeFillTint="66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 Ocak 2022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hyperlink r:id="rId6" w:history="1"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Kariyer yönetim sistemine (</w:t>
              </w:r>
              <w:proofErr w:type="spellStart"/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muys</w:t>
              </w:r>
              <w:proofErr w:type="spellEnd"/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) firma girişlerinin yapılması için son gün</w:t>
              </w:r>
            </w:hyperlink>
          </w:p>
        </w:tc>
      </w:tr>
      <w:tr w:rsidR="00F025D3" w:rsidRPr="00F025D3" w:rsidTr="000150D3">
        <w:trPr>
          <w:trHeight w:val="600"/>
        </w:trPr>
        <w:tc>
          <w:tcPr>
            <w:tcW w:w="4659" w:type="dxa"/>
            <w:shd w:val="clear" w:color="auto" w:fill="C6D9F1" w:themeFill="text2" w:themeFillTint="33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4 Şubat 2022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hyperlink r:id="rId7" w:history="1"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Firma ve öğrenci eşleştirmelerinin (staj yeri tercihlerinin) kariyer yönetim sistemi (</w:t>
              </w:r>
              <w:proofErr w:type="spellStart"/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muys</w:t>
              </w:r>
              <w:proofErr w:type="spellEnd"/>
              <w:r w:rsidRPr="000150D3">
                <w:rPr>
                  <w:rFonts w:ascii="Times New Roman" w:hAnsi="Times New Roman" w:cs="Times New Roman"/>
                  <w:color w:val="666666"/>
                  <w:sz w:val="24"/>
                  <w:szCs w:val="24"/>
                  <w:shd w:val="clear" w:color="auto" w:fill="DBE5F1" w:themeFill="accent1" w:themeFillTint="33"/>
                </w:rPr>
                <w:t>) üzerinden yapılması için son gün</w:t>
              </w:r>
            </w:hyperlink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shd w:val="clear" w:color="auto" w:fill="8DB3E2" w:themeFill="text2" w:themeFillTint="66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28 Şubat 2022</w:t>
            </w:r>
          </w:p>
        </w:tc>
        <w:tc>
          <w:tcPr>
            <w:tcW w:w="11502" w:type="dxa"/>
            <w:shd w:val="clear" w:color="auto" w:fill="DBE5F1" w:themeFill="accent1" w:themeFillTint="33"/>
            <w:noWrap/>
            <w:hideMark/>
          </w:tcPr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Bahar yarıyılı staj başlaması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vMerge w:val="restart"/>
            <w:shd w:val="clear" w:color="auto" w:fill="C6D9F1" w:themeFill="text2" w:themeFillTint="33"/>
            <w:noWrap/>
            <w:hideMark/>
          </w:tcPr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 xml:space="preserve">1-7 Nisan 2022 </w:t>
            </w:r>
          </w:p>
          <w:p w:rsidR="00F025D3" w:rsidRPr="00F025D3" w:rsidRDefault="00F025D3" w:rsidP="007A03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noWrap/>
            <w:hideMark/>
          </w:tcPr>
          <w:p w:rsidR="00F025D3" w:rsidRPr="000150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Stajdan ücret alan öğrencilerin mart dönemi için; </w:t>
            </w:r>
            <w:hyperlink r:id="rId8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“Form 8 – Staj Sonu Devlet Katkı Payı Onay Formu</w:t>
              </w:r>
            </w:hyperlink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shd w:val="clear" w:color="auto" w:fill="DBE5F1" w:themeFill="accent1" w:themeFillTint="33"/>
              </w:rPr>
              <w:t>”,</w:t>
            </w:r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shd w:val="clear" w:color="auto" w:fill="DBE5F1" w:themeFill="accent1" w:themeFillTint="33"/>
              </w:rPr>
              <w:t>“</w:t>
            </w:r>
            <w:hyperlink r:id="rId9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Form 9 – Stajyer Öğrenci Puantaj Cetveli”</w:t>
              </w:r>
            </w:hyperlink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 ve işyeri tarafından staj ücretinin yat</w:t>
            </w:r>
            <w:r w:rsidR="00E04D88"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ırıldığına dair banka </w:t>
            </w:r>
            <w:proofErr w:type="gramStart"/>
            <w:r w:rsidR="00E04D88"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dekontunu</w:t>
            </w:r>
            <w:proofErr w:type="gramEnd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staj danışmanına gönderilmelidir 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vMerge/>
            <w:shd w:val="clear" w:color="auto" w:fill="C6D9F1" w:themeFill="text2" w:themeFillTint="33"/>
            <w:noWrap/>
            <w:hideMark/>
          </w:tcPr>
          <w:p w:rsidR="00F025D3" w:rsidRPr="00F025D3" w:rsidRDefault="00F025D3" w:rsidP="007A038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noWrap/>
            <w:hideMark/>
          </w:tcPr>
          <w:p w:rsidR="00F025D3" w:rsidRPr="000150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Stajdan ücret </w:t>
            </w:r>
            <w:proofErr w:type="gramStart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almayan </w:t>
            </w: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öğrencilerin</w:t>
            </w:r>
            <w:proofErr w:type="gramEnd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mart dönemi için; </w:t>
            </w:r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shd w:val="clear" w:color="auto" w:fill="DBE5F1" w:themeFill="accent1" w:themeFillTint="33"/>
              </w:rPr>
              <w:t>“</w:t>
            </w:r>
            <w:hyperlink r:id="rId10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Form 9 – Stajyer Öğrenci Puantaj Cetveli”</w:t>
              </w:r>
            </w:hyperlink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  staj danışmanına gönderilmelidir 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shd w:val="clear" w:color="auto" w:fill="8DB3E2" w:themeFill="text2" w:themeFillTint="66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15 Nisan 2022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F025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Öğrenci İşyeri Uygulama Sorumlusu tarafından imzalanacak </w:t>
            </w:r>
            <w:hyperlink r:id="rId11" w:tgtFrame="_blank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“ İşyeri Değerlendirme Formu”</w:t>
              </w:r>
            </w:hyperlink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shd w:val="clear" w:color="auto" w:fill="DBE5F1" w:themeFill="accent1" w:themeFillTint="33"/>
              </w:rPr>
              <w:t> </w:t>
            </w: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ve </w:t>
            </w:r>
            <w:hyperlink r:id="rId12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“ Staj Dosyası_3+1_ Vize Raporu</w:t>
              </w:r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shd w:val="clear" w:color="auto" w:fill="DBE5F1" w:themeFill="accent1" w:themeFillTint="33"/>
                </w:rPr>
                <w:t>” </w:t>
              </w:r>
            </w:hyperlink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 staj danışmanınıza göndermelidir.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vMerge w:val="restart"/>
            <w:shd w:val="clear" w:color="auto" w:fill="C6D9F1" w:themeFill="text2" w:themeFillTint="33"/>
            <w:noWrap/>
            <w:hideMark/>
          </w:tcPr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01-07 Mayıs 2022</w:t>
            </w: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0150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Stajdan ücret alan öğrencilerin nisan dönemi için; </w:t>
            </w:r>
            <w:hyperlink r:id="rId13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“Form 8 – Staj Sonu Devlet Katkı Payı Onay Formu</w:t>
              </w:r>
            </w:hyperlink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shd w:val="clear" w:color="auto" w:fill="DBE5F1" w:themeFill="accent1" w:themeFillTint="33"/>
              </w:rPr>
              <w:t>”</w:t>
            </w:r>
            <w:r w:rsidRPr="00492506"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, “</w:t>
            </w:r>
            <w:hyperlink r:id="rId14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Form 9 – Stajyer Öğrenci Puantaj Cetveli”</w:t>
              </w:r>
            </w:hyperlink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 ve işyeri tarafından staj ücretinin yatırıldığına dair banka </w:t>
            </w:r>
            <w:proofErr w:type="gramStart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dekontunun</w:t>
            </w:r>
            <w:proofErr w:type="gramEnd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  staj danışmanına gönderilmelidir </w:t>
            </w:r>
          </w:p>
        </w:tc>
      </w:tr>
      <w:tr w:rsidR="00F025D3" w:rsidRPr="00F025D3" w:rsidTr="000150D3">
        <w:trPr>
          <w:trHeight w:val="300"/>
        </w:trPr>
        <w:tc>
          <w:tcPr>
            <w:tcW w:w="4659" w:type="dxa"/>
            <w:vMerge/>
            <w:shd w:val="clear" w:color="auto" w:fill="C6D9F1" w:themeFill="text2" w:themeFillTint="33"/>
            <w:noWrap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F025D3" w:rsidRPr="000150D3" w:rsidRDefault="00F025D3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Stajdan ücret </w:t>
            </w:r>
            <w:proofErr w:type="gramStart"/>
            <w:r w:rsidR="00E04D88"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almayan  öğrencilerin</w:t>
            </w:r>
            <w:proofErr w:type="gramEnd"/>
            <w:r w:rsidR="00E04D88"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</w:t>
            </w: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nisan dönemi için;  </w:t>
            </w:r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shd w:val="clear" w:color="auto" w:fill="DBE5F1" w:themeFill="accent1" w:themeFillTint="33"/>
              </w:rPr>
              <w:t>“</w:t>
            </w:r>
            <w:hyperlink r:id="rId15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Form 9 – Stajyer Öğrenci Puantaj Cetveli”</w:t>
              </w:r>
            </w:hyperlink>
            <w:r w:rsidR="00E04D88"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ni</w:t>
            </w: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staj danışmanına gönderilmelidir </w:t>
            </w:r>
          </w:p>
        </w:tc>
      </w:tr>
      <w:tr w:rsidR="009F67D6" w:rsidRPr="00F025D3" w:rsidTr="000150D3">
        <w:trPr>
          <w:trHeight w:val="300"/>
        </w:trPr>
        <w:tc>
          <w:tcPr>
            <w:tcW w:w="4659" w:type="dxa"/>
            <w:vMerge w:val="restart"/>
            <w:shd w:val="clear" w:color="auto" w:fill="8DB3E2" w:themeFill="text2" w:themeFillTint="66"/>
            <w:noWrap/>
            <w:hideMark/>
          </w:tcPr>
          <w:p w:rsidR="009F67D6" w:rsidRDefault="009F67D6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D573A" w:rsidRDefault="004D573A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9F67D6" w:rsidRPr="00F025D3" w:rsidRDefault="009F67D6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12 Haziran 2022</w:t>
            </w:r>
          </w:p>
          <w:p w:rsidR="009F67D6" w:rsidRDefault="009F67D6" w:rsidP="009F67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  <w:p w:rsidR="004D573A" w:rsidRPr="00F025D3" w:rsidRDefault="004D573A" w:rsidP="009F67D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9F67D6" w:rsidRPr="00F025D3" w:rsidRDefault="009F67D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Stajdan ücret alan öğrenciler mayıs ve haziran dönemi için; İşyeri Uygulama Sorumlusu tarafından imzalanacak </w:t>
            </w:r>
            <w:r w:rsidRPr="00492506"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“</w:t>
            </w:r>
            <w:hyperlink r:id="rId16" w:tgtFrame="_blank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 İşyeri Değerlendirme Formu</w:t>
              </w:r>
            </w:hyperlink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shd w:val="clear" w:color="auto" w:fill="DBE5F1" w:themeFill="accent1" w:themeFillTint="33"/>
              </w:rPr>
              <w:t>”</w:t>
            </w:r>
            <w:r w:rsidRPr="00492506"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  ve </w:t>
            </w:r>
            <w:hyperlink r:id="rId17" w:history="1"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“</w:t>
              </w:r>
            </w:hyperlink>
            <w:hyperlink r:id="rId18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Staj</w:t>
              </w:r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 xml:space="preserve"> </w:t>
              </w:r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Dosyası</w:t>
              </w:r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_</w:t>
              </w:r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3+1</w:t>
              </w:r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 xml:space="preserve">_ </w:t>
              </w:r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Final</w:t>
              </w:r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 xml:space="preserve"> </w:t>
              </w:r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Raporu</w:t>
              </w:r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” ile birlikte  </w:t>
              </w:r>
            </w:hyperlink>
            <w:r w:rsidRPr="00492506"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 xml:space="preserve"> </w:t>
            </w:r>
            <w:hyperlink r:id="rId19" w:history="1"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“</w:t>
              </w:r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Form 8 – Staj Sonu Devlet Katkı</w:t>
              </w:r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 xml:space="preserve"> </w:t>
              </w:r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Payı Onay Formu</w:t>
              </w:r>
            </w:hyperlink>
            <w:r w:rsidRPr="00492506"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”, “</w:t>
            </w:r>
            <w:hyperlink r:id="rId20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Form 9 – Stajyer Öğrenci Puantaj Cetveli</w:t>
              </w:r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”</w:t>
              </w:r>
            </w:hyperlink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 ve işyeri tarafından staj ücretinin yatırıldığına dair banka </w:t>
            </w:r>
            <w:proofErr w:type="gramStart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dekontunu  staj</w:t>
            </w:r>
            <w:proofErr w:type="gramEnd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danışmanına gönderecektir. </w:t>
            </w:r>
          </w:p>
        </w:tc>
      </w:tr>
      <w:tr w:rsidR="009F67D6" w:rsidRPr="00F025D3" w:rsidTr="000150D3">
        <w:trPr>
          <w:trHeight w:val="300"/>
        </w:trPr>
        <w:tc>
          <w:tcPr>
            <w:tcW w:w="4659" w:type="dxa"/>
            <w:vMerge/>
            <w:shd w:val="clear" w:color="auto" w:fill="8DB3E2" w:themeFill="text2" w:themeFillTint="66"/>
            <w:noWrap/>
            <w:hideMark/>
          </w:tcPr>
          <w:p w:rsidR="009F67D6" w:rsidRPr="00F025D3" w:rsidRDefault="009F67D6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hideMark/>
          </w:tcPr>
          <w:p w:rsidR="009F67D6" w:rsidRPr="000150D3" w:rsidRDefault="009F67D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Stajdan ücret </w:t>
            </w:r>
            <w:proofErr w:type="gramStart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almayan  öğrenciler</w:t>
            </w:r>
            <w:proofErr w:type="gramEnd"/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 xml:space="preserve"> mayıs ve haziran dönemi için; İşyeri Uygulama Sorumlusu tarafından imzalanacak </w:t>
            </w:r>
            <w:r w:rsidRPr="00492506"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“</w:t>
            </w:r>
            <w:hyperlink r:id="rId21" w:tgtFrame="_blank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 İşyeri Değerlendirme Formu</w:t>
              </w:r>
            </w:hyperlink>
            <w:r w:rsidRPr="00492506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  <w:u w:val="single"/>
                <w:shd w:val="clear" w:color="auto" w:fill="DBE5F1" w:themeFill="accent1" w:themeFillTint="33"/>
              </w:rPr>
              <w:t>”</w:t>
            </w:r>
            <w:r w:rsidRPr="00492506"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>  ve </w:t>
            </w:r>
            <w:hyperlink r:id="rId22" w:history="1"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“</w:t>
              </w:r>
            </w:hyperlink>
            <w:hyperlink r:id="rId23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Staj Dosyası_3+1_ Final Raporu”</w:t>
              </w:r>
              <w:r w:rsidRPr="00492506">
                <w:rPr>
                  <w:rFonts w:ascii="Times New Roman" w:hAnsi="Times New Roman" w:cs="Times New Roman"/>
                  <w:color w:val="666666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 xml:space="preserve"> ile birlikte  </w:t>
              </w:r>
            </w:hyperlink>
            <w:r w:rsidRPr="00492506">
              <w:rPr>
                <w:rFonts w:ascii="Times New Roman" w:hAnsi="Times New Roman" w:cs="Times New Roman"/>
                <w:color w:val="666666"/>
                <w:sz w:val="24"/>
                <w:szCs w:val="24"/>
                <w:u w:val="single"/>
                <w:shd w:val="clear" w:color="auto" w:fill="DBE5F1" w:themeFill="accent1" w:themeFillTint="33"/>
              </w:rPr>
              <w:t xml:space="preserve"> “</w:t>
            </w:r>
            <w:hyperlink r:id="rId24" w:history="1">
              <w:r w:rsidRPr="00492506">
                <w:rPr>
                  <w:rFonts w:ascii="Times New Roman" w:hAnsi="Times New Roman" w:cs="Times New Roman"/>
                  <w:color w:val="548DD4" w:themeColor="text2" w:themeTint="99"/>
                  <w:sz w:val="24"/>
                  <w:szCs w:val="24"/>
                  <w:u w:val="single"/>
                  <w:shd w:val="clear" w:color="auto" w:fill="DBE5F1" w:themeFill="accent1" w:themeFillTint="33"/>
                </w:rPr>
                <w:t>Form 9 – Stajyer Öğrenci Puantaj Cetveli”</w:t>
              </w:r>
            </w:hyperlink>
            <w:r w:rsidRPr="000150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  staj danışmanına gönderecektir.</w:t>
            </w:r>
          </w:p>
        </w:tc>
      </w:tr>
      <w:tr w:rsidR="009F67D6" w:rsidRPr="00F025D3" w:rsidTr="000150D3">
        <w:trPr>
          <w:trHeight w:val="64"/>
        </w:trPr>
        <w:tc>
          <w:tcPr>
            <w:tcW w:w="4659" w:type="dxa"/>
            <w:vMerge/>
            <w:shd w:val="clear" w:color="auto" w:fill="8DB3E2" w:themeFill="text2" w:themeFillTint="66"/>
            <w:noWrap/>
            <w:hideMark/>
          </w:tcPr>
          <w:p w:rsidR="009F67D6" w:rsidRPr="00F025D3" w:rsidRDefault="009F67D6" w:rsidP="00F025D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502" w:type="dxa"/>
            <w:shd w:val="clear" w:color="auto" w:fill="DBE5F1" w:themeFill="accent1" w:themeFillTint="33"/>
            <w:noWrap/>
            <w:hideMark/>
          </w:tcPr>
          <w:p w:rsidR="009F67D6" w:rsidRPr="00F025D3" w:rsidRDefault="009F67D6" w:rsidP="000150D3">
            <w:pPr>
              <w:tabs>
                <w:tab w:val="right" w:pos="11286"/>
              </w:tabs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</w:pPr>
            <w:r w:rsidRPr="00F025D3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DBE5F1" w:themeFill="accent1" w:themeFillTint="33"/>
              </w:rPr>
              <w:t>Staj son günü</w:t>
            </w:r>
          </w:p>
        </w:tc>
      </w:tr>
      <w:tr w:rsidR="00F025D3" w:rsidRPr="00F025D3" w:rsidTr="00590C35">
        <w:trPr>
          <w:trHeight w:val="303"/>
        </w:trPr>
        <w:tc>
          <w:tcPr>
            <w:tcW w:w="16161" w:type="dxa"/>
            <w:gridSpan w:val="2"/>
            <w:shd w:val="clear" w:color="auto" w:fill="C6D9F1" w:themeFill="text2" w:themeFillTint="33"/>
            <w:hideMark/>
          </w:tcPr>
          <w:p w:rsidR="00F025D3" w:rsidRPr="00F025D3" w:rsidRDefault="00F025D3" w:rsidP="00F025D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590C35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Not: Staj yapan öğrencilerden staj sözleşmesini dolduranlar stajları boyunca her ayın 1’i ile 7’si arasında Form 4 (Staj Sonu Devlet Katkı Payı Formu), Banka Dekontu (Firma Tarafından Yatırılan Ücrete Dair) ve Form 9 (Puantaj Kayıt Cetveli) yüksekokul öğrenci işlerine gönderilmeli.</w:t>
            </w:r>
          </w:p>
        </w:tc>
      </w:tr>
      <w:tr w:rsidR="00F025D3" w:rsidRPr="00F025D3" w:rsidTr="00590C35">
        <w:trPr>
          <w:trHeight w:val="300"/>
        </w:trPr>
        <w:tc>
          <w:tcPr>
            <w:tcW w:w="16161" w:type="dxa"/>
            <w:gridSpan w:val="2"/>
            <w:hideMark/>
          </w:tcPr>
          <w:p w:rsidR="00F025D3" w:rsidRPr="00F025D3" w:rsidRDefault="00F025D3" w:rsidP="00F025D3">
            <w:pPr>
              <w:rPr>
                <w:rFonts w:ascii="Arial" w:eastAsia="Times New Roman" w:hAnsi="Arial" w:cs="Arial"/>
                <w:color w:val="0000FF"/>
                <w:sz w:val="20"/>
                <w:szCs w:val="20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FF"/>
                <w:sz w:val="20"/>
                <w:szCs w:val="20"/>
                <w:lang w:eastAsia="tr-TR"/>
              </w:rPr>
              <w:t>Not: Stajla ilgili evraklara okulumuz web sitesinden ulaşabilirsiniz.</w:t>
            </w:r>
          </w:p>
        </w:tc>
      </w:tr>
      <w:tr w:rsidR="00F025D3" w:rsidRPr="00F025D3" w:rsidTr="00590C35">
        <w:trPr>
          <w:trHeight w:val="216"/>
        </w:trPr>
        <w:tc>
          <w:tcPr>
            <w:tcW w:w="16161" w:type="dxa"/>
            <w:gridSpan w:val="2"/>
            <w:hideMark/>
          </w:tcPr>
          <w:p w:rsidR="00F025D3" w:rsidRPr="00F025D3" w:rsidRDefault="00F025D3" w:rsidP="00F025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 xml:space="preserve">Staj danışmanınız </w:t>
            </w:r>
            <w:proofErr w:type="gramStart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>tarafından  onaylanan</w:t>
            </w:r>
            <w:proofErr w:type="gramEnd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 xml:space="preserve">  belgelerden “ Staj Sözleşmesi”nin  (3 adet)’, 1 adedini işletmeye teslim etmelisiniz.  1 adedini ise de Nüfus Cüzdanı Fotokopisi ile </w:t>
            </w:r>
            <w:proofErr w:type="gramStart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>birlikte  ÖĞRENCİ</w:t>
            </w:r>
            <w:proofErr w:type="gramEnd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 xml:space="preserve"> İŞLERİ’ ne teslim etmelisiniz</w:t>
            </w:r>
          </w:p>
        </w:tc>
      </w:tr>
      <w:tr w:rsidR="00F025D3" w:rsidRPr="00F025D3" w:rsidTr="00590C35">
        <w:trPr>
          <w:trHeight w:val="330"/>
        </w:trPr>
        <w:tc>
          <w:tcPr>
            <w:tcW w:w="16161" w:type="dxa"/>
            <w:gridSpan w:val="2"/>
            <w:shd w:val="clear" w:color="auto" w:fill="C6D9F1" w:themeFill="text2" w:themeFillTint="33"/>
            <w:noWrap/>
            <w:hideMark/>
          </w:tcPr>
          <w:p w:rsidR="00492506" w:rsidRDefault="00F025D3" w:rsidP="00F025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</w:pPr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 xml:space="preserve">Staj danışmanınız  “ İş yeri Uygulama Kabul Formu”nun 1 adedini alacak 1 adedini </w:t>
            </w:r>
            <w:proofErr w:type="gramStart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>de  size</w:t>
            </w:r>
            <w:proofErr w:type="gramEnd"/>
            <w:r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 xml:space="preserve"> verecektir</w:t>
            </w:r>
          </w:p>
          <w:p w:rsidR="00F025D3" w:rsidRPr="00F025D3" w:rsidRDefault="00492506" w:rsidP="00F025D3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shd w:val="clear" w:color="auto" w:fill="C6D9F1" w:themeFill="text2" w:themeFillTint="33"/>
                <w:lang w:eastAsia="tr-TR"/>
              </w:rPr>
              <w:t>CRTL+MOUSE SAĞ TUŞA FORMLAR ÜZERİNDE TIKLARSANIZ DOSYA İNER</w:t>
            </w:r>
            <w:r w:rsidR="00F025D3" w:rsidRPr="00F025D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</w:tbl>
    <w:p w:rsidR="008B1023" w:rsidRDefault="008B1023"/>
    <w:sectPr w:rsidR="008B1023" w:rsidSect="00590C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25D3"/>
    <w:rsid w:val="000150D3"/>
    <w:rsid w:val="00394C64"/>
    <w:rsid w:val="00492506"/>
    <w:rsid w:val="004A4E35"/>
    <w:rsid w:val="004D573A"/>
    <w:rsid w:val="00590C35"/>
    <w:rsid w:val="008B1023"/>
    <w:rsid w:val="009F67D6"/>
    <w:rsid w:val="00E04D88"/>
    <w:rsid w:val="00F025D3"/>
    <w:rsid w:val="00F6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025D3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F025D3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4A4E35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4D5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0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ucramyo.giresun.edu.tr/Files/ckFiles/alucramyo-giresun-edu-tr/staj2022/Form%208%20%20Staj%20Sonu%20Devlet%20Katk%C4%B1%20Pay%C4%B1%20Onay%20Formu.docx" TargetMode="External"/><Relationship Id="rId13" Type="http://schemas.openxmlformats.org/officeDocument/2006/relationships/hyperlink" Target="https://alucramyo.giresun.edu.tr/Files/ckFiles/alucramyo-giresun-edu-tr/staj2022/Form%208%20%20Staj%20Sonu%20Devlet%20Katk%C4%B1%20Pay%C4%B1%20Onay%20Formu.docx" TargetMode="External"/><Relationship Id="rId18" Type="http://schemas.openxmlformats.org/officeDocument/2006/relationships/hyperlink" Target="https://alucramyo.giresun.edu.tr/Files/ckFiles/alucramyo-giresun-edu-tr/staj2021/Form5%20Staj%20DosyasiVize%20Raporu.doc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bmyo.giresun.edu.tr/Files/ckFiles/sbmyo-giresun-edu-tr/ucart%C4%B1bir/Form%204%20%20%C4%B0%C5%9Fyeri%20De%C4%9Ferlendirme%20Formu.pdf" TargetMode="External"/><Relationship Id="rId7" Type="http://schemas.openxmlformats.org/officeDocument/2006/relationships/hyperlink" Target="https://muys.giresun.edu.tr/" TargetMode="External"/><Relationship Id="rId12" Type="http://schemas.openxmlformats.org/officeDocument/2006/relationships/hyperlink" Target="https://alucramyo.giresun.edu.tr/Files/ckFiles/alucramyo-giresun-edu-tr/staj2021/Form5%20Staj%20DosyasiVize%20Raporu.docx" TargetMode="External"/><Relationship Id="rId17" Type="http://schemas.openxmlformats.org/officeDocument/2006/relationships/hyperlink" Target="http://kesapmyo.giresun.edu.tr/Files/ckFiles/kesapmyo-giresun-edu-tr/Form%207%20%20Staj%20Dosyas%C4%B1%20final%20raporu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bmyo.giresun.edu.tr/Files/ckFiles/sbmyo-giresun-edu-tr/ucart%C4%B1bir/Form%204%20%20%C4%B0%C5%9Fyeri%20De%C4%9Ferlendirme%20Formu.pdf" TargetMode="External"/><Relationship Id="rId20" Type="http://schemas.openxmlformats.org/officeDocument/2006/relationships/hyperlink" Target="https://alucramyo.giresun.edu.tr/Files/ckFiles/alucramyo-giresun-edu-tr/staj2022/Form%209%20Puantaj%20Kay%C4%B1t%20Cetveli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uys.giresun.edu.tr/" TargetMode="External"/><Relationship Id="rId11" Type="http://schemas.openxmlformats.org/officeDocument/2006/relationships/hyperlink" Target="http://sbmyo.giresun.edu.tr/Files/ckFiles/sbmyo-giresun-edu-tr/ucart%C4%B1bir/Form%204%20%20%C4%B0%C5%9Fyeri%20De%C4%9Ferlendirme%20Formu.pdf" TargetMode="External"/><Relationship Id="rId24" Type="http://schemas.openxmlformats.org/officeDocument/2006/relationships/hyperlink" Target="https://alucramyo.giresun.edu.tr/Files/ckFiles/alucramyo-giresun-edu-tr/staj2022/Form%209%20Puantaj%20Kay%C4%B1t%20Cetveli.pdf" TargetMode="External"/><Relationship Id="rId5" Type="http://schemas.openxmlformats.org/officeDocument/2006/relationships/hyperlink" Target="https://muys.giresun.edu.tr/" TargetMode="External"/><Relationship Id="rId15" Type="http://schemas.openxmlformats.org/officeDocument/2006/relationships/hyperlink" Target="https://alucramyo.giresun.edu.tr/Files/ckFiles/alucramyo-giresun-edu-tr/staj2022/Form%209%20Puantaj%20Kay%C4%B1t%20Cetveli.pdf" TargetMode="External"/><Relationship Id="rId23" Type="http://schemas.openxmlformats.org/officeDocument/2006/relationships/hyperlink" Target="https://alucramyo.giresun.edu.tr/Files/ckFiles/alucramyo-giresun-edu-tr/staj2021/Form5%20Staj%20DosyasiVize%20Raporu.docx" TargetMode="External"/><Relationship Id="rId10" Type="http://schemas.openxmlformats.org/officeDocument/2006/relationships/hyperlink" Target="https://alucramyo.giresun.edu.tr/Files/ckFiles/alucramyo-giresun-edu-tr/staj2022/Form%209%20Puantaj%20Kay%C4%B1t%20Cetveli.pdf" TargetMode="External"/><Relationship Id="rId19" Type="http://schemas.openxmlformats.org/officeDocument/2006/relationships/hyperlink" Target="https://alucramyo.giresun.edu.tr/Files/ckFiles/alucramyo-giresun-edu-tr/staj2022/Form%208%20%20Staj%20Sonu%20Devlet%20Katk%C4%B1%20Pay%C4%B1%20Onay%20Formu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ucramyo.giresun.edu.tr/Files/ckFiles/alucramyo-giresun-edu-tr/staj2022/Form%209%20Puantaj%20Kay%C4%B1t%20Cetveli.pdf" TargetMode="External"/><Relationship Id="rId14" Type="http://schemas.openxmlformats.org/officeDocument/2006/relationships/hyperlink" Target="https://alucramyo.giresun.edu.tr/Files/ckFiles/alucramyo-giresun-edu-tr/staj2022/Form%209%20Puantaj%20Kay%C4%B1t%20Cetveli.pdf" TargetMode="External"/><Relationship Id="rId22" Type="http://schemas.openxmlformats.org/officeDocument/2006/relationships/hyperlink" Target="http://kesapmyo.giresun.edu.tr/Files/ckFiles/kesapmyo-giresun-edu-tr/Form%207%20%20Staj%20Dosyas%C4%B1%20final%20raporu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7C81-71E8-454A-930A-8636804B5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2022-03-02T21:22:00Z</dcterms:created>
  <dcterms:modified xsi:type="dcterms:W3CDTF">2022-03-02T21:22:00Z</dcterms:modified>
</cp:coreProperties>
</file>